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86EC0" w14:textId="77777777" w:rsidR="00820DE9" w:rsidRDefault="00E06548">
      <w:pPr>
        <w:spacing w:after="0"/>
        <w:rPr>
          <w:sz w:val="20"/>
          <w:szCs w:val="20"/>
        </w:rPr>
      </w:pPr>
      <w:bookmarkStart w:id="0" w:name="page1"/>
      <w:bookmarkEnd w:id="0"/>
      <w:r>
        <w:rPr>
          <w:rFonts w:ascii="Georgia" w:eastAsia="Georgia" w:hAnsi="Georgia" w:cs="Georgia"/>
          <w:sz w:val="72"/>
          <w:szCs w:val="72"/>
        </w:rPr>
        <w:t>Civics</w:t>
      </w:r>
    </w:p>
    <w:p w14:paraId="65286EC1" w14:textId="77777777" w:rsidR="00820DE9" w:rsidRDefault="00820DE9">
      <w:pPr>
        <w:spacing w:after="0" w:line="213" w:lineRule="exact"/>
        <w:rPr>
          <w:sz w:val="24"/>
          <w:szCs w:val="24"/>
        </w:rPr>
      </w:pPr>
    </w:p>
    <w:p w14:paraId="65286EC2" w14:textId="77777777" w:rsidR="00820DE9" w:rsidRDefault="00E06548">
      <w:pPr>
        <w:spacing w:after="0"/>
        <w:rPr>
          <w:sz w:val="20"/>
          <w:szCs w:val="20"/>
        </w:rPr>
      </w:pPr>
      <w:r>
        <w:rPr>
          <w:rFonts w:ascii="Georgia" w:eastAsia="Georgia" w:hAnsi="Georgia" w:cs="Georgia"/>
          <w:b/>
          <w:bCs/>
          <w:sz w:val="40"/>
          <w:szCs w:val="40"/>
        </w:rPr>
        <w:t>Grade 7 Social Studies</w:t>
      </w:r>
    </w:p>
    <w:p w14:paraId="65286EC3" w14:textId="77777777" w:rsidR="00820DE9" w:rsidRDefault="00E06548">
      <w:pPr>
        <w:spacing w:after="0" w:line="20" w:lineRule="exact"/>
        <w:rPr>
          <w:sz w:val="24"/>
          <w:szCs w:val="24"/>
        </w:rPr>
      </w:pPr>
      <w:r>
        <w:rPr>
          <w:noProof/>
          <w:sz w:val="24"/>
          <w:szCs w:val="24"/>
        </w:rPr>
        <w:drawing>
          <wp:anchor distT="0" distB="0" distL="114300" distR="114300" simplePos="0" relativeHeight="251641344" behindDoc="1" locked="0" layoutInCell="0" allowOverlap="1" wp14:anchorId="65287056" wp14:editId="65287057">
            <wp:simplePos x="0" y="0"/>
            <wp:positionH relativeFrom="column">
              <wp:posOffset>-114300</wp:posOffset>
            </wp:positionH>
            <wp:positionV relativeFrom="paragraph">
              <wp:posOffset>106045</wp:posOffset>
            </wp:positionV>
            <wp:extent cx="7153275" cy="2667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a:xfrm>
                      <a:off x="0" y="0"/>
                      <a:ext cx="7153275" cy="26670"/>
                    </a:xfrm>
                    <a:prstGeom prst="rect">
                      <a:avLst/>
                    </a:prstGeom>
                    <a:noFill/>
                  </pic:spPr>
                </pic:pic>
              </a:graphicData>
            </a:graphic>
          </wp:anchor>
        </w:drawing>
      </w:r>
    </w:p>
    <w:p w14:paraId="65286EC4" w14:textId="77777777" w:rsidR="00820DE9" w:rsidRDefault="00820DE9">
      <w:pPr>
        <w:spacing w:after="0" w:line="176" w:lineRule="exact"/>
        <w:rPr>
          <w:sz w:val="24"/>
          <w:szCs w:val="24"/>
        </w:rPr>
      </w:pPr>
    </w:p>
    <w:p w14:paraId="65286EC5" w14:textId="77777777" w:rsidR="00820DE9" w:rsidRDefault="00E06548">
      <w:pPr>
        <w:spacing w:after="0"/>
        <w:ind w:right="2320"/>
        <w:jc w:val="right"/>
        <w:rPr>
          <w:sz w:val="20"/>
          <w:szCs w:val="20"/>
        </w:rPr>
      </w:pPr>
      <w:r>
        <w:rPr>
          <w:rFonts w:ascii="Georgia" w:eastAsia="Georgia" w:hAnsi="Georgia" w:cs="Georgia"/>
          <w:b/>
          <w:bCs/>
          <w:sz w:val="40"/>
          <w:szCs w:val="40"/>
        </w:rPr>
        <w:t>Week 6: May 4 - May 8</w:t>
      </w:r>
    </w:p>
    <w:p w14:paraId="65286EC6" w14:textId="77777777" w:rsidR="00820DE9" w:rsidRDefault="00820DE9">
      <w:pPr>
        <w:spacing w:after="0" w:line="207" w:lineRule="exact"/>
        <w:rPr>
          <w:sz w:val="24"/>
          <w:szCs w:val="24"/>
        </w:rPr>
      </w:pPr>
    </w:p>
    <w:p w14:paraId="65286EC7" w14:textId="77777777" w:rsidR="00820DE9" w:rsidRDefault="00E06548">
      <w:pPr>
        <w:spacing w:after="0"/>
        <w:ind w:left="3540"/>
        <w:rPr>
          <w:sz w:val="20"/>
          <w:szCs w:val="20"/>
        </w:rPr>
      </w:pPr>
      <w:r>
        <w:rPr>
          <w:rFonts w:ascii="Georgia" w:eastAsia="Georgia" w:hAnsi="Georgia" w:cs="Georgia"/>
          <w:b/>
          <w:bCs/>
          <w:sz w:val="32"/>
          <w:szCs w:val="32"/>
        </w:rPr>
        <w:t>Your Week at a Glance</w:t>
      </w:r>
    </w:p>
    <w:p w14:paraId="65286EC8" w14:textId="77777777" w:rsidR="00820DE9" w:rsidRDefault="00820DE9">
      <w:pPr>
        <w:spacing w:after="0" w:line="188" w:lineRule="exact"/>
        <w:rPr>
          <w:sz w:val="24"/>
          <w:szCs w:val="24"/>
        </w:rPr>
      </w:pPr>
    </w:p>
    <w:p w14:paraId="65286EC9" w14:textId="77777777" w:rsidR="00820DE9" w:rsidRDefault="00E06548">
      <w:pPr>
        <w:spacing w:after="0"/>
        <w:rPr>
          <w:sz w:val="20"/>
          <w:szCs w:val="20"/>
        </w:rPr>
      </w:pPr>
      <w:r>
        <w:rPr>
          <w:rFonts w:ascii="Georgia" w:eastAsia="Georgia" w:hAnsi="Georgia" w:cs="Georgia"/>
          <w:b/>
          <w:bCs/>
          <w:sz w:val="28"/>
          <w:szCs w:val="28"/>
        </w:rPr>
        <w:t>Daily Schedule (Suggested)</w:t>
      </w:r>
    </w:p>
    <w:p w14:paraId="65286ECA" w14:textId="77777777" w:rsidR="00820DE9" w:rsidRDefault="00820DE9">
      <w:pPr>
        <w:spacing w:after="0" w:line="197" w:lineRule="exact"/>
        <w:rPr>
          <w:sz w:val="24"/>
          <w:szCs w:val="24"/>
        </w:rPr>
      </w:pPr>
    </w:p>
    <w:p w14:paraId="65286ECB" w14:textId="77777777" w:rsidR="00820DE9" w:rsidRDefault="00E06548">
      <w:pPr>
        <w:spacing w:after="0"/>
        <w:rPr>
          <w:sz w:val="20"/>
          <w:szCs w:val="20"/>
        </w:rPr>
      </w:pPr>
      <w:r>
        <w:rPr>
          <w:rFonts w:ascii="Georgia" w:eastAsia="Georgia" w:hAnsi="Georgia" w:cs="Georgia"/>
          <w:sz w:val="28"/>
          <w:szCs w:val="28"/>
        </w:rPr>
        <w:t>Day 1:</w:t>
      </w:r>
    </w:p>
    <w:p w14:paraId="65286ECC" w14:textId="77777777" w:rsidR="00820DE9" w:rsidRDefault="00820DE9">
      <w:pPr>
        <w:spacing w:after="0" w:line="186" w:lineRule="exact"/>
        <w:rPr>
          <w:sz w:val="24"/>
          <w:szCs w:val="24"/>
        </w:rPr>
      </w:pPr>
    </w:p>
    <w:p w14:paraId="65286ECD" w14:textId="77777777" w:rsidR="00820DE9" w:rsidRDefault="00E06548">
      <w:pPr>
        <w:spacing w:after="0"/>
        <w:rPr>
          <w:sz w:val="20"/>
          <w:szCs w:val="20"/>
        </w:rPr>
      </w:pPr>
      <w:r>
        <w:rPr>
          <w:rFonts w:ascii="Georgia" w:eastAsia="Georgia" w:hAnsi="Georgia" w:cs="Georgia"/>
          <w:sz w:val="28"/>
          <w:szCs w:val="28"/>
        </w:rPr>
        <w:t>Chapter 13/14 Definition Depot</w:t>
      </w:r>
    </w:p>
    <w:p w14:paraId="65286ECE" w14:textId="77777777" w:rsidR="00820DE9" w:rsidRDefault="00820DE9">
      <w:pPr>
        <w:spacing w:after="0" w:line="325" w:lineRule="exact"/>
        <w:rPr>
          <w:sz w:val="24"/>
          <w:szCs w:val="24"/>
        </w:rPr>
      </w:pPr>
    </w:p>
    <w:p w14:paraId="65286ECF" w14:textId="77777777" w:rsidR="00820DE9" w:rsidRDefault="00E06548">
      <w:pPr>
        <w:spacing w:after="0"/>
        <w:rPr>
          <w:sz w:val="20"/>
          <w:szCs w:val="20"/>
        </w:rPr>
      </w:pPr>
      <w:r>
        <w:rPr>
          <w:rFonts w:ascii="Georgia" w:eastAsia="Georgia" w:hAnsi="Georgia" w:cs="Georgia"/>
          <w:sz w:val="28"/>
          <w:szCs w:val="28"/>
        </w:rPr>
        <w:t>Day 2:</w:t>
      </w:r>
    </w:p>
    <w:p w14:paraId="65286ED0" w14:textId="77777777" w:rsidR="00820DE9" w:rsidRDefault="00820DE9">
      <w:pPr>
        <w:spacing w:after="0" w:line="186" w:lineRule="exact"/>
        <w:rPr>
          <w:sz w:val="24"/>
          <w:szCs w:val="24"/>
        </w:rPr>
      </w:pPr>
    </w:p>
    <w:p w14:paraId="65286ED1" w14:textId="77777777" w:rsidR="00820DE9" w:rsidRDefault="00E06548">
      <w:pPr>
        <w:spacing w:after="0"/>
        <w:rPr>
          <w:sz w:val="20"/>
          <w:szCs w:val="20"/>
        </w:rPr>
      </w:pPr>
      <w:r>
        <w:rPr>
          <w:rFonts w:ascii="Georgia" w:eastAsia="Georgia" w:hAnsi="Georgia" w:cs="Georgia"/>
          <w:sz w:val="28"/>
          <w:szCs w:val="28"/>
        </w:rPr>
        <w:t>Chapter 13/14 Definition Depot</w:t>
      </w:r>
    </w:p>
    <w:p w14:paraId="65286ED2" w14:textId="77777777" w:rsidR="00820DE9" w:rsidRDefault="00820DE9">
      <w:pPr>
        <w:spacing w:after="0" w:line="305" w:lineRule="exact"/>
        <w:rPr>
          <w:sz w:val="24"/>
          <w:szCs w:val="24"/>
        </w:rPr>
      </w:pPr>
    </w:p>
    <w:p w14:paraId="65286ED3" w14:textId="77777777" w:rsidR="00820DE9" w:rsidRDefault="00E06548">
      <w:pPr>
        <w:spacing w:after="0"/>
        <w:rPr>
          <w:sz w:val="20"/>
          <w:szCs w:val="20"/>
        </w:rPr>
      </w:pPr>
      <w:r>
        <w:rPr>
          <w:rFonts w:ascii="Georgia" w:eastAsia="Georgia" w:hAnsi="Georgia" w:cs="Georgia"/>
          <w:sz w:val="28"/>
          <w:szCs w:val="28"/>
        </w:rPr>
        <w:t>Day 3</w:t>
      </w:r>
    </w:p>
    <w:p w14:paraId="65286ED4" w14:textId="77777777" w:rsidR="00820DE9" w:rsidRDefault="00820DE9">
      <w:pPr>
        <w:spacing w:after="0" w:line="186" w:lineRule="exact"/>
        <w:rPr>
          <w:sz w:val="24"/>
          <w:szCs w:val="24"/>
        </w:rPr>
      </w:pPr>
    </w:p>
    <w:p w14:paraId="65286ED5" w14:textId="77777777" w:rsidR="00820DE9" w:rsidRDefault="00E06548">
      <w:pPr>
        <w:spacing w:after="0"/>
        <w:rPr>
          <w:sz w:val="20"/>
          <w:szCs w:val="20"/>
        </w:rPr>
      </w:pPr>
      <w:r>
        <w:rPr>
          <w:rFonts w:ascii="Georgia" w:eastAsia="Georgia" w:hAnsi="Georgia" w:cs="Georgia"/>
          <w:sz w:val="28"/>
          <w:szCs w:val="28"/>
        </w:rPr>
        <w:t>Great State Reading and Questions</w:t>
      </w:r>
    </w:p>
    <w:p w14:paraId="65286ED6" w14:textId="77777777" w:rsidR="00820DE9" w:rsidRDefault="00820DE9">
      <w:pPr>
        <w:spacing w:after="0" w:line="287" w:lineRule="exact"/>
        <w:rPr>
          <w:sz w:val="24"/>
          <w:szCs w:val="24"/>
        </w:rPr>
      </w:pPr>
    </w:p>
    <w:p w14:paraId="65286ED7" w14:textId="77777777" w:rsidR="00820DE9" w:rsidRDefault="00E06548">
      <w:pPr>
        <w:spacing w:after="0"/>
        <w:rPr>
          <w:sz w:val="20"/>
          <w:szCs w:val="20"/>
        </w:rPr>
      </w:pPr>
      <w:r>
        <w:rPr>
          <w:rFonts w:ascii="Georgia" w:eastAsia="Georgia" w:hAnsi="Georgia" w:cs="Georgia"/>
          <w:sz w:val="28"/>
          <w:szCs w:val="28"/>
        </w:rPr>
        <w:t>Day 4</w:t>
      </w:r>
    </w:p>
    <w:p w14:paraId="65286ED8" w14:textId="77777777" w:rsidR="00820DE9" w:rsidRDefault="00820DE9">
      <w:pPr>
        <w:spacing w:after="0" w:line="186" w:lineRule="exact"/>
        <w:rPr>
          <w:sz w:val="24"/>
          <w:szCs w:val="24"/>
        </w:rPr>
      </w:pPr>
    </w:p>
    <w:p w14:paraId="65286ED9" w14:textId="77777777" w:rsidR="00820DE9" w:rsidRDefault="00E06548">
      <w:pPr>
        <w:spacing w:after="0"/>
        <w:rPr>
          <w:sz w:val="20"/>
          <w:szCs w:val="20"/>
        </w:rPr>
      </w:pPr>
      <w:r>
        <w:rPr>
          <w:rFonts w:ascii="Georgia" w:eastAsia="Georgia" w:hAnsi="Georgia" w:cs="Georgia"/>
          <w:sz w:val="28"/>
          <w:szCs w:val="28"/>
        </w:rPr>
        <w:t>Great State Reading and Questions</w:t>
      </w:r>
    </w:p>
    <w:p w14:paraId="65286EDA" w14:textId="77777777" w:rsidR="00820DE9" w:rsidRDefault="00820DE9">
      <w:pPr>
        <w:spacing w:after="0" w:line="290" w:lineRule="exact"/>
        <w:rPr>
          <w:sz w:val="24"/>
          <w:szCs w:val="24"/>
        </w:rPr>
      </w:pPr>
    </w:p>
    <w:p w14:paraId="65286EDB" w14:textId="77777777" w:rsidR="00820DE9" w:rsidRDefault="00E06548">
      <w:pPr>
        <w:spacing w:after="0"/>
        <w:rPr>
          <w:sz w:val="20"/>
          <w:szCs w:val="20"/>
        </w:rPr>
      </w:pPr>
      <w:r>
        <w:rPr>
          <w:rFonts w:ascii="Georgia" w:eastAsia="Georgia" w:hAnsi="Georgia" w:cs="Georgia"/>
          <w:sz w:val="28"/>
          <w:szCs w:val="28"/>
        </w:rPr>
        <w:t>Day 5:</w:t>
      </w:r>
    </w:p>
    <w:p w14:paraId="65286EDC" w14:textId="77777777" w:rsidR="00820DE9" w:rsidRDefault="00820DE9">
      <w:pPr>
        <w:spacing w:after="0" w:line="186" w:lineRule="exact"/>
        <w:rPr>
          <w:sz w:val="24"/>
          <w:szCs w:val="24"/>
        </w:rPr>
      </w:pPr>
    </w:p>
    <w:p w14:paraId="65286EDD" w14:textId="77777777" w:rsidR="00820DE9" w:rsidRDefault="00E06548">
      <w:pPr>
        <w:spacing w:after="0"/>
        <w:rPr>
          <w:sz w:val="20"/>
          <w:szCs w:val="20"/>
        </w:rPr>
      </w:pPr>
      <w:r>
        <w:rPr>
          <w:rFonts w:ascii="Georgia" w:eastAsia="Georgia" w:hAnsi="Georgia" w:cs="Georgia"/>
          <w:sz w:val="28"/>
          <w:szCs w:val="28"/>
        </w:rPr>
        <w:t>Great State Reading and Questions</w:t>
      </w:r>
    </w:p>
    <w:p w14:paraId="65286EDE" w14:textId="77777777" w:rsidR="00820DE9" w:rsidRDefault="00820DE9">
      <w:pPr>
        <w:spacing w:after="0" w:line="294" w:lineRule="exact"/>
        <w:rPr>
          <w:sz w:val="24"/>
          <w:szCs w:val="24"/>
        </w:rPr>
      </w:pPr>
    </w:p>
    <w:p w14:paraId="65286EDF" w14:textId="77777777" w:rsidR="00820DE9" w:rsidRDefault="00E06548">
      <w:pPr>
        <w:spacing w:after="0"/>
        <w:rPr>
          <w:sz w:val="24"/>
          <w:szCs w:val="24"/>
        </w:rPr>
      </w:pPr>
      <w:bookmarkStart w:id="1" w:name="page4"/>
      <w:bookmarkStart w:id="2" w:name="_gjdgxs" w:colFirst="0" w:colLast="0"/>
      <w:bookmarkStart w:id="3" w:name="page2"/>
      <w:bookmarkEnd w:id="1"/>
      <w:bookmarkEnd w:id="2"/>
      <w:bookmarkEnd w:id="3"/>
      <w:r>
        <w:rPr>
          <w:rFonts w:ascii="Georgia" w:eastAsia="Georgia" w:hAnsi="Georgia" w:cs="Georgia"/>
          <w:b/>
          <w:bCs/>
          <w:sz w:val="28"/>
          <w:szCs w:val="28"/>
        </w:rPr>
        <w:t>Additional Support:</w:t>
      </w:r>
    </w:p>
    <w:p w14:paraId="65286EE0" w14:textId="77777777" w:rsidR="00820DE9" w:rsidRDefault="00E06548">
      <w:pPr>
        <w:spacing w:after="0"/>
        <w:rPr>
          <w:rFonts w:ascii="Georgia" w:eastAsia="Georgia" w:hAnsi="Georgia" w:cs="Georgia"/>
          <w:sz w:val="28"/>
          <w:szCs w:val="28"/>
        </w:rPr>
      </w:pPr>
      <w:r>
        <w:rPr>
          <w:rFonts w:ascii="Georgia" w:eastAsia="Georgia" w:hAnsi="Georgia" w:cs="Georgia"/>
          <w:b/>
          <w:bCs/>
          <w:sz w:val="28"/>
          <w:szCs w:val="28"/>
        </w:rPr>
        <w:t xml:space="preserve">CPalms: </w:t>
      </w:r>
      <w:hyperlink r:id="rId7" w:history="1">
        <w:r>
          <w:rPr>
            <w:rStyle w:val="Hyperlink"/>
            <w:rFonts w:ascii="Georgia" w:eastAsia="Georgia" w:hAnsi="Georgia" w:cs="Georgia"/>
            <w:sz w:val="28"/>
            <w:szCs w:val="28"/>
          </w:rPr>
          <w:t>www.floridastudents.org</w:t>
        </w:r>
      </w:hyperlink>
    </w:p>
    <w:p w14:paraId="65286EE1" w14:textId="77777777" w:rsidR="00820DE9" w:rsidRDefault="00820DE9">
      <w:pPr>
        <w:spacing w:after="0"/>
        <w:rPr>
          <w:rFonts w:ascii="Georgia" w:eastAsia="Georgia" w:hAnsi="Georgia" w:cs="Georgia"/>
          <w:sz w:val="28"/>
          <w:szCs w:val="28"/>
        </w:rPr>
      </w:pPr>
    </w:p>
    <w:p w14:paraId="65286EE2"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Directions for accessing:</w:t>
      </w:r>
    </w:p>
    <w:p w14:paraId="65286EE3" w14:textId="77777777" w:rsidR="00820DE9" w:rsidRDefault="00820DE9">
      <w:pPr>
        <w:spacing w:after="0"/>
        <w:rPr>
          <w:rFonts w:ascii="Georgia" w:eastAsia="Georgia" w:hAnsi="Georgia" w:cs="Georgia"/>
          <w:sz w:val="28"/>
          <w:szCs w:val="28"/>
        </w:rPr>
      </w:pPr>
    </w:p>
    <w:p w14:paraId="65286EE4"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 Go to floridastudents.org</w:t>
      </w:r>
    </w:p>
    <w:p w14:paraId="65286EE5"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 Choose Social Studies</w:t>
      </w:r>
    </w:p>
    <w:p w14:paraId="65286EE6"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 Choose Civics</w:t>
      </w:r>
    </w:p>
    <w:p w14:paraId="65286EE7"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 Choose the activity you want to complete. See below.</w:t>
      </w:r>
    </w:p>
    <w:p w14:paraId="65286EE8" w14:textId="77777777" w:rsidR="00820DE9" w:rsidRDefault="00E06548">
      <w:pPr>
        <w:spacing w:after="0"/>
        <w:rPr>
          <w:rFonts w:ascii="Georgia" w:eastAsia="Georgia" w:hAnsi="Georgia" w:cs="Georgia"/>
          <w:sz w:val="28"/>
          <w:szCs w:val="28"/>
        </w:rPr>
      </w:pPr>
      <w:r>
        <w:rPr>
          <w:rFonts w:ascii="Georgia" w:eastAsia="Georgia" w:hAnsi="Georgia" w:cs="Georgia"/>
          <w:sz w:val="28"/>
          <w:szCs w:val="28"/>
        </w:rPr>
        <w:t>- On the right hand side, click the tab that reads “captions” to read along.</w:t>
      </w:r>
    </w:p>
    <w:p w14:paraId="65286EE9" w14:textId="77777777" w:rsidR="00820DE9" w:rsidRDefault="00E06548">
      <w:pPr>
        <w:shd w:val="clear" w:color="auto" w:fill="FFFFFF"/>
        <w:spacing w:after="0"/>
        <w:textAlignment w:val="baseline"/>
        <w:rPr>
          <w:rFonts w:ascii="Arial" w:eastAsia="SimSun-ExtB" w:hAnsi="Arial" w:cs="Arial"/>
          <w:color w:val="000000"/>
          <w:sz w:val="32"/>
          <w:szCs w:val="32"/>
        </w:rPr>
      </w:pPr>
      <w:r>
        <w:rPr>
          <w:rFonts w:ascii="Arial" w:eastAsia="SimSun-ExtB" w:hAnsi="Arial" w:cs="Arial"/>
          <w:color w:val="111111"/>
          <w:sz w:val="28"/>
          <w:szCs w:val="28"/>
          <w:shd w:val="clear" w:color="auto" w:fill="FBFBFB"/>
          <w:lang w:eastAsia="zh-CN" w:bidi="ar"/>
        </w:rPr>
        <w:t>-Differentiate between local, state, and federal governments' obligations and services. </w:t>
      </w:r>
      <w:r>
        <w:rPr>
          <w:rFonts w:ascii="Arial" w:eastAsia="SimSun-ExtB" w:hAnsi="Arial" w:cs="Arial"/>
          <w:color w:val="111111"/>
          <w:sz w:val="28"/>
          <w:szCs w:val="28"/>
          <w:shd w:val="clear" w:color="auto" w:fill="FFFFFF"/>
          <w:lang w:eastAsia="zh-CN" w:bidi="ar"/>
        </w:rPr>
        <w:t>(Standard #: SS.7.C.3.14)</w:t>
      </w:r>
    </w:p>
    <w:p w14:paraId="65286EEA" w14:textId="77777777" w:rsidR="00820DE9" w:rsidRDefault="00E06548">
      <w:pPr>
        <w:shd w:val="clear" w:color="auto" w:fill="FFFFFF"/>
        <w:spacing w:after="0"/>
        <w:textAlignment w:val="baseline"/>
        <w:rPr>
          <w:sz w:val="24"/>
          <w:szCs w:val="24"/>
        </w:rPr>
      </w:pPr>
      <w:r>
        <w:rPr>
          <w:rFonts w:ascii="Arial" w:eastAsia="SimSun-ExtB" w:hAnsi="Arial" w:cs="Arial"/>
          <w:color w:val="111111"/>
          <w:sz w:val="28"/>
          <w:szCs w:val="28"/>
          <w:shd w:val="clear" w:color="auto" w:fill="FBFBFB"/>
          <w:lang w:eastAsia="zh-CN" w:bidi="ar"/>
        </w:rPr>
        <w:lastRenderedPageBreak/>
        <w:t>-Illustrate the law making process at the local, state, and federal levels. </w:t>
      </w:r>
      <w:r>
        <w:rPr>
          <w:rFonts w:ascii="Arial" w:eastAsia="SimSun-ExtB" w:hAnsi="Arial" w:cs="Arial"/>
          <w:color w:val="111111"/>
          <w:sz w:val="28"/>
          <w:szCs w:val="28"/>
          <w:shd w:val="clear" w:color="auto" w:fill="FFFFFF"/>
          <w:lang w:eastAsia="zh-CN" w:bidi="ar"/>
        </w:rPr>
        <w:t>(Standard #: SS.7.C.3.9)</w:t>
      </w:r>
    </w:p>
    <w:p w14:paraId="65286EEB" w14:textId="77777777" w:rsidR="00820DE9" w:rsidRDefault="00820DE9">
      <w:pPr>
        <w:sectPr w:rsidR="00820DE9">
          <w:pgSz w:w="12240" w:h="15840"/>
          <w:pgMar w:top="697" w:right="1440" w:bottom="1440" w:left="720" w:header="0" w:footer="0" w:gutter="0"/>
          <w:cols w:space="720" w:equalWidth="0">
            <w:col w:w="10080"/>
          </w:cols>
        </w:sectPr>
      </w:pPr>
    </w:p>
    <w:p w14:paraId="65286EEC" w14:textId="77777777" w:rsidR="00820DE9" w:rsidRDefault="00E06548">
      <w:pPr>
        <w:ind w:leftChars="300" w:left="660"/>
        <w:rPr>
          <w:rFonts w:ascii="Georgia" w:eastAsia="Georgia" w:hAnsi="Georgia" w:cs="Georgia"/>
        </w:rPr>
      </w:pPr>
      <w:r>
        <w:rPr>
          <w:rFonts w:ascii="Georgia" w:eastAsia="Georgia" w:hAnsi="Georgia" w:cs="Georgia"/>
        </w:rPr>
        <w:lastRenderedPageBreak/>
        <w:t>Name: ________________________________________________ Date: __________________ Per.: _______</w:t>
      </w:r>
    </w:p>
    <w:p w14:paraId="65286EED" w14:textId="77777777" w:rsidR="00820DE9" w:rsidRDefault="00E06548">
      <w:pPr>
        <w:ind w:leftChars="300" w:left="660"/>
        <w:jc w:val="center"/>
        <w:rPr>
          <w:rFonts w:ascii="Georgia" w:eastAsia="Georgia" w:hAnsi="Georgia" w:cs="Georgia"/>
          <w:b/>
        </w:rPr>
      </w:pPr>
      <w:r>
        <w:rPr>
          <w:rFonts w:ascii="Georgia" w:eastAsia="Georgia" w:hAnsi="Georgia" w:cs="Georgia"/>
          <w:b/>
        </w:rPr>
        <w:t>Civics Definition Depot – Chapter 13/14</w:t>
      </w:r>
    </w:p>
    <w:p w14:paraId="65286EEE" w14:textId="77777777" w:rsidR="00820DE9" w:rsidRDefault="00E06548">
      <w:pPr>
        <w:ind w:leftChars="300" w:left="660"/>
        <w:rPr>
          <w:rFonts w:ascii="Georgia" w:hAnsi="Georgia"/>
          <w:i/>
          <w:sz w:val="20"/>
        </w:rPr>
      </w:pPr>
      <w:r>
        <w:rPr>
          <w:rFonts w:ascii="Georgia" w:hAnsi="Georgia"/>
          <w:i/>
          <w:sz w:val="20"/>
        </w:rPr>
        <w:t xml:space="preserve">Directions:  Each </w:t>
      </w:r>
      <w:r>
        <w:rPr>
          <w:rFonts w:ascii="Georgia" w:hAnsi="Georgia"/>
          <w:b/>
          <w:i/>
          <w:sz w:val="20"/>
        </w:rPr>
        <w:t>definition</w:t>
      </w:r>
      <w:r>
        <w:rPr>
          <w:rFonts w:ascii="Georgia" w:hAnsi="Georgia"/>
          <w:i/>
          <w:sz w:val="20"/>
        </w:rPr>
        <w:t xml:space="preserve"> should come from the textbook using the page provided or from online. Using a thesaurus, your brain, help from a parent identify at least one </w:t>
      </w:r>
      <w:r>
        <w:rPr>
          <w:rFonts w:ascii="Georgia" w:hAnsi="Georgia"/>
          <w:b/>
          <w:i/>
          <w:sz w:val="20"/>
        </w:rPr>
        <w:t>synonym</w:t>
      </w:r>
      <w:r>
        <w:rPr>
          <w:rFonts w:ascii="Georgia" w:hAnsi="Georgia"/>
          <w:i/>
          <w:sz w:val="20"/>
        </w:rPr>
        <w:t xml:space="preserve"> (words that mean the same thing) for each term OR provide a colored illustration that shows that you understand the meaning of the term OR write a </w:t>
      </w:r>
      <w:r>
        <w:rPr>
          <w:rFonts w:ascii="Georgia" w:hAnsi="Georgia"/>
          <w:b/>
          <w:i/>
          <w:sz w:val="20"/>
        </w:rPr>
        <w:t>sentence</w:t>
      </w:r>
      <w:r>
        <w:rPr>
          <w:rFonts w:ascii="Georgia" w:hAnsi="Georgia"/>
          <w:i/>
          <w:sz w:val="20"/>
        </w:rPr>
        <w:t xml:space="preserve"> using the term that makes sense and demonstrates your understanding of the word.</w:t>
      </w:r>
    </w:p>
    <w:tbl>
      <w:tblPr>
        <w:tblStyle w:val="Style11"/>
        <w:tblpPr w:leftFromText="180" w:rightFromText="180" w:vertAnchor="text" w:horzAnchor="page" w:tblpX="695" w:tblpY="330"/>
        <w:tblOverlap w:val="never"/>
        <w:tblW w:w="14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4316"/>
        <w:gridCol w:w="6430"/>
      </w:tblGrid>
      <w:tr w:rsidR="00820DE9" w14:paraId="65286EF2" w14:textId="77777777" w:rsidTr="00482334">
        <w:trPr>
          <w:trHeight w:val="300"/>
        </w:trPr>
        <w:tc>
          <w:tcPr>
            <w:tcW w:w="3415" w:type="dxa"/>
          </w:tcPr>
          <w:p w14:paraId="65286EEF" w14:textId="77777777" w:rsidR="00820DE9" w:rsidRDefault="00E06548">
            <w:pPr>
              <w:ind w:leftChars="300" w:left="660"/>
              <w:jc w:val="center"/>
              <w:rPr>
                <w:rFonts w:ascii="Georgia" w:eastAsia="Georgia" w:hAnsi="Georgia" w:cs="Georgia"/>
                <w:b/>
              </w:rPr>
            </w:pPr>
            <w:r>
              <w:rPr>
                <w:rFonts w:ascii="Georgia" w:eastAsia="Georgia" w:hAnsi="Georgia" w:cs="Georgia"/>
                <w:b/>
              </w:rPr>
              <w:t>Word/Pg. #</w:t>
            </w:r>
          </w:p>
        </w:tc>
        <w:tc>
          <w:tcPr>
            <w:tcW w:w="4316" w:type="dxa"/>
          </w:tcPr>
          <w:p w14:paraId="65286EF0" w14:textId="77777777" w:rsidR="00820DE9" w:rsidRDefault="00E06548">
            <w:pPr>
              <w:ind w:leftChars="300" w:left="660"/>
              <w:jc w:val="center"/>
              <w:rPr>
                <w:rFonts w:ascii="Georgia" w:eastAsia="Georgia" w:hAnsi="Georgia" w:cs="Georgia"/>
                <w:b/>
              </w:rPr>
            </w:pPr>
            <w:r>
              <w:rPr>
                <w:rFonts w:ascii="Georgia" w:eastAsia="Georgia" w:hAnsi="Georgia" w:cs="Georgia"/>
                <w:b/>
              </w:rPr>
              <w:t>Definition</w:t>
            </w:r>
          </w:p>
        </w:tc>
        <w:tc>
          <w:tcPr>
            <w:tcW w:w="6430" w:type="dxa"/>
          </w:tcPr>
          <w:p w14:paraId="65286EF1" w14:textId="77777777" w:rsidR="00820DE9" w:rsidRDefault="00E06548">
            <w:pPr>
              <w:ind w:leftChars="300" w:left="660"/>
              <w:jc w:val="center"/>
              <w:rPr>
                <w:rFonts w:ascii="Georgia" w:eastAsia="Georgia" w:hAnsi="Georgia" w:cs="Georgia"/>
                <w:b/>
              </w:rPr>
            </w:pPr>
            <w:r>
              <w:rPr>
                <w:rFonts w:ascii="Georgia" w:hAnsi="Georgia"/>
                <w:b/>
              </w:rPr>
              <w:t>Sentence, Synonym, or Illustration</w:t>
            </w:r>
          </w:p>
        </w:tc>
      </w:tr>
      <w:tr w:rsidR="00820DE9" w14:paraId="65286EF9" w14:textId="77777777" w:rsidTr="00482334">
        <w:trPr>
          <w:trHeight w:val="1178"/>
        </w:trPr>
        <w:tc>
          <w:tcPr>
            <w:tcW w:w="3415" w:type="dxa"/>
          </w:tcPr>
          <w:p w14:paraId="65286EF3" w14:textId="77777777" w:rsidR="00820DE9" w:rsidRDefault="00E06548">
            <w:pPr>
              <w:ind w:leftChars="300" w:left="660"/>
              <w:jc w:val="center"/>
              <w:rPr>
                <w:rFonts w:ascii="Georgia" w:eastAsia="Georgia" w:hAnsi="Georgia" w:cs="Georgia"/>
                <w:b/>
              </w:rPr>
            </w:pPr>
            <w:r>
              <w:rPr>
                <w:rFonts w:ascii="Georgia" w:eastAsia="Georgia" w:hAnsi="Georgia" w:cs="Georgia"/>
                <w:b/>
              </w:rPr>
              <w:t>Delegated/</w:t>
            </w:r>
          </w:p>
          <w:p w14:paraId="65286EF4" w14:textId="77777777" w:rsidR="00820DE9" w:rsidRDefault="00E06548">
            <w:pPr>
              <w:ind w:leftChars="300" w:left="660"/>
              <w:jc w:val="center"/>
              <w:rPr>
                <w:rFonts w:ascii="Georgia" w:eastAsia="Georgia" w:hAnsi="Georgia" w:cs="Georgia"/>
                <w:b/>
              </w:rPr>
            </w:pPr>
            <w:r>
              <w:rPr>
                <w:rFonts w:ascii="Georgia" w:eastAsia="Georgia" w:hAnsi="Georgia" w:cs="Georgia"/>
                <w:b/>
              </w:rPr>
              <w:t>Enumerated powers</w:t>
            </w:r>
          </w:p>
          <w:p w14:paraId="65286EF5" w14:textId="4B75061D" w:rsidR="00820DE9" w:rsidRDefault="00820DE9">
            <w:pPr>
              <w:ind w:leftChars="300" w:left="660"/>
              <w:jc w:val="center"/>
              <w:rPr>
                <w:rFonts w:ascii="Georgia" w:eastAsia="Georgia" w:hAnsi="Georgia" w:cs="Georgia"/>
                <w:b/>
              </w:rPr>
            </w:pPr>
            <w:bookmarkStart w:id="4" w:name="_GoBack"/>
            <w:bookmarkEnd w:id="4"/>
          </w:p>
          <w:p w14:paraId="65286EF6" w14:textId="77777777" w:rsidR="00820DE9" w:rsidRDefault="00820DE9">
            <w:pPr>
              <w:ind w:leftChars="300" w:left="660"/>
              <w:jc w:val="center"/>
              <w:rPr>
                <w:rFonts w:ascii="Georgia" w:eastAsia="Georgia" w:hAnsi="Georgia" w:cs="Georgia"/>
                <w:b/>
                <w:sz w:val="24"/>
                <w:szCs w:val="24"/>
              </w:rPr>
            </w:pPr>
          </w:p>
        </w:tc>
        <w:tc>
          <w:tcPr>
            <w:tcW w:w="4316" w:type="dxa"/>
          </w:tcPr>
          <w:p w14:paraId="65286EF7" w14:textId="77777777" w:rsidR="00820DE9" w:rsidRDefault="00820DE9">
            <w:pPr>
              <w:ind w:leftChars="300" w:left="660"/>
              <w:jc w:val="center"/>
              <w:rPr>
                <w:rFonts w:ascii="Georgia" w:eastAsia="Georgia" w:hAnsi="Georgia" w:cs="Georgia"/>
                <w:b/>
                <w:sz w:val="96"/>
                <w:szCs w:val="96"/>
              </w:rPr>
            </w:pPr>
          </w:p>
        </w:tc>
        <w:tc>
          <w:tcPr>
            <w:tcW w:w="6430" w:type="dxa"/>
          </w:tcPr>
          <w:p w14:paraId="65286EF8" w14:textId="77777777" w:rsidR="00820DE9" w:rsidRDefault="00820DE9">
            <w:pPr>
              <w:ind w:leftChars="300" w:left="660"/>
              <w:jc w:val="center"/>
              <w:rPr>
                <w:rFonts w:ascii="Georgia" w:eastAsia="Georgia" w:hAnsi="Georgia" w:cs="Georgia"/>
                <w:b/>
                <w:sz w:val="96"/>
                <w:szCs w:val="96"/>
              </w:rPr>
            </w:pPr>
          </w:p>
        </w:tc>
      </w:tr>
      <w:tr w:rsidR="00820DE9" w14:paraId="65286EFF" w14:textId="77777777" w:rsidTr="00482334">
        <w:trPr>
          <w:trHeight w:val="1232"/>
        </w:trPr>
        <w:tc>
          <w:tcPr>
            <w:tcW w:w="3415" w:type="dxa"/>
          </w:tcPr>
          <w:p w14:paraId="65286EFA" w14:textId="77777777" w:rsidR="00820DE9" w:rsidRDefault="00E06548">
            <w:pPr>
              <w:ind w:leftChars="300" w:left="660"/>
              <w:jc w:val="center"/>
              <w:rPr>
                <w:rFonts w:ascii="Georgia" w:eastAsia="Georgia" w:hAnsi="Georgia" w:cs="Georgia"/>
                <w:b/>
              </w:rPr>
            </w:pPr>
            <w:r>
              <w:rPr>
                <w:rFonts w:ascii="Georgia" w:eastAsia="Georgia" w:hAnsi="Georgia" w:cs="Georgia"/>
                <w:b/>
              </w:rPr>
              <w:t>Reserved powers</w:t>
            </w:r>
          </w:p>
          <w:p w14:paraId="65286EFB" w14:textId="77777777" w:rsidR="00820DE9" w:rsidRDefault="00E06548">
            <w:pPr>
              <w:ind w:leftChars="300" w:left="660"/>
              <w:jc w:val="center"/>
              <w:rPr>
                <w:rFonts w:ascii="Georgia" w:eastAsia="Georgia" w:hAnsi="Georgia" w:cs="Georgia"/>
                <w:b/>
              </w:rPr>
            </w:pPr>
            <w:r>
              <w:rPr>
                <w:rFonts w:ascii="Georgia" w:eastAsia="Georgia" w:hAnsi="Georgia" w:cs="Georgia"/>
                <w:b/>
              </w:rPr>
              <w:t>p.140</w:t>
            </w:r>
          </w:p>
          <w:p w14:paraId="65286EFC" w14:textId="77777777" w:rsidR="00820DE9" w:rsidRDefault="00820DE9">
            <w:pPr>
              <w:ind w:leftChars="300" w:left="660"/>
              <w:jc w:val="center"/>
              <w:rPr>
                <w:rFonts w:ascii="Georgia" w:eastAsia="Georgia" w:hAnsi="Georgia" w:cs="Georgia"/>
                <w:b/>
                <w:sz w:val="24"/>
                <w:szCs w:val="24"/>
              </w:rPr>
            </w:pPr>
          </w:p>
        </w:tc>
        <w:tc>
          <w:tcPr>
            <w:tcW w:w="4316" w:type="dxa"/>
          </w:tcPr>
          <w:p w14:paraId="65286EFD" w14:textId="77777777" w:rsidR="00820DE9" w:rsidRDefault="00820DE9">
            <w:pPr>
              <w:ind w:leftChars="300" w:left="660"/>
              <w:jc w:val="center"/>
              <w:rPr>
                <w:rFonts w:ascii="Georgia" w:eastAsia="Georgia" w:hAnsi="Georgia" w:cs="Georgia"/>
                <w:b/>
                <w:sz w:val="96"/>
                <w:szCs w:val="96"/>
              </w:rPr>
            </w:pPr>
          </w:p>
        </w:tc>
        <w:tc>
          <w:tcPr>
            <w:tcW w:w="6430" w:type="dxa"/>
          </w:tcPr>
          <w:p w14:paraId="65286EFE" w14:textId="77777777" w:rsidR="00820DE9" w:rsidRDefault="00820DE9">
            <w:pPr>
              <w:ind w:leftChars="300" w:left="660"/>
              <w:jc w:val="center"/>
              <w:rPr>
                <w:rFonts w:ascii="Georgia" w:eastAsia="Georgia" w:hAnsi="Georgia" w:cs="Georgia"/>
                <w:b/>
                <w:sz w:val="96"/>
                <w:szCs w:val="96"/>
              </w:rPr>
            </w:pPr>
          </w:p>
        </w:tc>
      </w:tr>
      <w:tr w:rsidR="00820DE9" w14:paraId="65286F05" w14:textId="77777777" w:rsidTr="00482334">
        <w:trPr>
          <w:trHeight w:val="1313"/>
        </w:trPr>
        <w:tc>
          <w:tcPr>
            <w:tcW w:w="3415" w:type="dxa"/>
          </w:tcPr>
          <w:p w14:paraId="65286F00" w14:textId="77777777" w:rsidR="00820DE9" w:rsidRDefault="00E06548">
            <w:pPr>
              <w:ind w:leftChars="300" w:left="660"/>
              <w:jc w:val="center"/>
              <w:rPr>
                <w:rFonts w:ascii="Georgia" w:eastAsia="Georgia" w:hAnsi="Georgia" w:cs="Georgia"/>
                <w:b/>
              </w:rPr>
            </w:pPr>
            <w:r>
              <w:rPr>
                <w:rFonts w:ascii="Georgia" w:eastAsia="Georgia" w:hAnsi="Georgia" w:cs="Georgia"/>
                <w:b/>
              </w:rPr>
              <w:t>Concurrent powers</w:t>
            </w:r>
          </w:p>
          <w:p w14:paraId="65286F01" w14:textId="77777777" w:rsidR="00820DE9" w:rsidRDefault="00E06548">
            <w:pPr>
              <w:ind w:leftChars="300" w:left="660"/>
              <w:jc w:val="center"/>
              <w:rPr>
                <w:rFonts w:ascii="Georgia" w:eastAsia="Georgia" w:hAnsi="Georgia" w:cs="Georgia"/>
                <w:b/>
              </w:rPr>
            </w:pPr>
            <w:r>
              <w:rPr>
                <w:rFonts w:ascii="Georgia" w:eastAsia="Georgia" w:hAnsi="Georgia" w:cs="Georgia"/>
                <w:b/>
              </w:rPr>
              <w:t>p.140</w:t>
            </w:r>
          </w:p>
          <w:p w14:paraId="65286F02" w14:textId="77777777" w:rsidR="00820DE9" w:rsidRDefault="00820DE9">
            <w:pPr>
              <w:ind w:leftChars="300" w:left="660"/>
              <w:jc w:val="center"/>
              <w:rPr>
                <w:rFonts w:ascii="Georgia" w:eastAsia="Georgia" w:hAnsi="Georgia" w:cs="Georgia"/>
                <w:b/>
                <w:sz w:val="24"/>
                <w:szCs w:val="24"/>
              </w:rPr>
            </w:pPr>
          </w:p>
        </w:tc>
        <w:tc>
          <w:tcPr>
            <w:tcW w:w="4316" w:type="dxa"/>
          </w:tcPr>
          <w:p w14:paraId="65286F03" w14:textId="77777777" w:rsidR="00820DE9" w:rsidRDefault="00820DE9">
            <w:pPr>
              <w:ind w:leftChars="300" w:left="660"/>
              <w:jc w:val="center"/>
              <w:rPr>
                <w:rFonts w:ascii="Georgia" w:eastAsia="Georgia" w:hAnsi="Georgia" w:cs="Georgia"/>
                <w:b/>
                <w:sz w:val="96"/>
                <w:szCs w:val="96"/>
              </w:rPr>
            </w:pPr>
          </w:p>
        </w:tc>
        <w:tc>
          <w:tcPr>
            <w:tcW w:w="6430" w:type="dxa"/>
          </w:tcPr>
          <w:p w14:paraId="65286F04" w14:textId="77777777" w:rsidR="00820DE9" w:rsidRDefault="00820DE9">
            <w:pPr>
              <w:ind w:leftChars="300" w:left="660"/>
              <w:jc w:val="center"/>
              <w:rPr>
                <w:rFonts w:ascii="Georgia" w:eastAsia="Georgia" w:hAnsi="Georgia" w:cs="Georgia"/>
                <w:b/>
                <w:sz w:val="96"/>
                <w:szCs w:val="96"/>
              </w:rPr>
            </w:pPr>
          </w:p>
        </w:tc>
      </w:tr>
      <w:tr w:rsidR="00820DE9" w14:paraId="65286F0B" w14:textId="77777777" w:rsidTr="00482334">
        <w:trPr>
          <w:trHeight w:val="1187"/>
        </w:trPr>
        <w:tc>
          <w:tcPr>
            <w:tcW w:w="3415" w:type="dxa"/>
          </w:tcPr>
          <w:p w14:paraId="65286F06" w14:textId="77777777" w:rsidR="00820DE9" w:rsidRDefault="00E06548">
            <w:pPr>
              <w:ind w:leftChars="300" w:left="660"/>
              <w:jc w:val="center"/>
              <w:rPr>
                <w:rFonts w:ascii="Georgia" w:eastAsia="Georgia" w:hAnsi="Georgia" w:cs="Georgia"/>
                <w:b/>
              </w:rPr>
            </w:pPr>
            <w:r>
              <w:rPr>
                <w:rFonts w:ascii="Georgia" w:eastAsia="Georgia" w:hAnsi="Georgia" w:cs="Georgia"/>
                <w:b/>
              </w:rPr>
              <w:t>Constituent</w:t>
            </w:r>
          </w:p>
          <w:p w14:paraId="65286F07" w14:textId="77777777" w:rsidR="00820DE9" w:rsidRDefault="00E06548">
            <w:pPr>
              <w:ind w:leftChars="300" w:left="660"/>
              <w:jc w:val="center"/>
              <w:rPr>
                <w:rFonts w:ascii="Georgia" w:eastAsia="Georgia" w:hAnsi="Georgia" w:cs="Georgia"/>
                <w:b/>
              </w:rPr>
            </w:pPr>
            <w:r>
              <w:rPr>
                <w:rFonts w:ascii="Georgia" w:eastAsia="Georgia" w:hAnsi="Georgia" w:cs="Georgia"/>
                <w:b/>
              </w:rPr>
              <w:t>p.198</w:t>
            </w:r>
          </w:p>
          <w:p w14:paraId="65286F08" w14:textId="77777777" w:rsidR="00820DE9" w:rsidRDefault="00820DE9">
            <w:pPr>
              <w:ind w:leftChars="300" w:left="660"/>
              <w:jc w:val="center"/>
              <w:rPr>
                <w:rFonts w:ascii="Georgia" w:eastAsia="Georgia" w:hAnsi="Georgia" w:cs="Georgia"/>
                <w:b/>
                <w:sz w:val="24"/>
                <w:szCs w:val="24"/>
              </w:rPr>
            </w:pPr>
          </w:p>
        </w:tc>
        <w:tc>
          <w:tcPr>
            <w:tcW w:w="4316" w:type="dxa"/>
          </w:tcPr>
          <w:p w14:paraId="65286F09" w14:textId="77777777" w:rsidR="00820DE9" w:rsidRDefault="00820DE9">
            <w:pPr>
              <w:ind w:leftChars="300" w:left="660"/>
              <w:jc w:val="center"/>
              <w:rPr>
                <w:rFonts w:ascii="Georgia" w:eastAsia="Georgia" w:hAnsi="Georgia" w:cs="Georgia"/>
                <w:b/>
                <w:sz w:val="24"/>
                <w:szCs w:val="24"/>
              </w:rPr>
            </w:pPr>
          </w:p>
        </w:tc>
        <w:tc>
          <w:tcPr>
            <w:tcW w:w="6430" w:type="dxa"/>
          </w:tcPr>
          <w:p w14:paraId="65286F0A" w14:textId="77777777" w:rsidR="00820DE9" w:rsidRDefault="00820DE9">
            <w:pPr>
              <w:ind w:leftChars="300" w:left="660"/>
              <w:jc w:val="center"/>
              <w:rPr>
                <w:rFonts w:ascii="Georgia" w:eastAsia="Georgia" w:hAnsi="Georgia" w:cs="Georgia"/>
                <w:b/>
                <w:sz w:val="96"/>
                <w:szCs w:val="96"/>
              </w:rPr>
            </w:pPr>
          </w:p>
        </w:tc>
      </w:tr>
    </w:tbl>
    <w:tbl>
      <w:tblPr>
        <w:tblStyle w:val="Style12"/>
        <w:tblpPr w:leftFromText="180" w:rightFromText="180" w:vertAnchor="text" w:horzAnchor="page" w:tblpX="738" w:tblpY="1313"/>
        <w:tblOverlap w:val="neve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4320"/>
        <w:gridCol w:w="6390"/>
      </w:tblGrid>
      <w:tr w:rsidR="00820DE9" w14:paraId="65286F11" w14:textId="77777777" w:rsidTr="00482334">
        <w:trPr>
          <w:trHeight w:val="1430"/>
        </w:trPr>
        <w:tc>
          <w:tcPr>
            <w:tcW w:w="3415" w:type="dxa"/>
          </w:tcPr>
          <w:p w14:paraId="65286F0C" w14:textId="77777777" w:rsidR="00820DE9" w:rsidRDefault="00E06548">
            <w:pPr>
              <w:ind w:leftChars="300" w:left="660"/>
              <w:jc w:val="center"/>
              <w:rPr>
                <w:rFonts w:ascii="Georgia" w:eastAsia="Georgia" w:hAnsi="Georgia" w:cs="Georgia"/>
                <w:b/>
              </w:rPr>
            </w:pPr>
            <w:r>
              <w:rPr>
                <w:rFonts w:ascii="Georgia" w:eastAsia="Georgia" w:hAnsi="Georgia" w:cs="Georgia"/>
                <w:b/>
              </w:rPr>
              <w:t>Initiative</w:t>
            </w:r>
          </w:p>
          <w:p w14:paraId="65286F0D" w14:textId="77777777" w:rsidR="00820DE9" w:rsidRDefault="00E06548">
            <w:pPr>
              <w:ind w:leftChars="300" w:left="660"/>
              <w:jc w:val="center"/>
              <w:rPr>
                <w:rFonts w:ascii="Georgia" w:eastAsia="Georgia" w:hAnsi="Georgia" w:cs="Georgia"/>
                <w:b/>
              </w:rPr>
            </w:pPr>
            <w:r>
              <w:rPr>
                <w:rFonts w:ascii="Georgia" w:eastAsia="Georgia" w:hAnsi="Georgia" w:cs="Georgia"/>
                <w:b/>
              </w:rPr>
              <w:t>p. 316</w:t>
            </w:r>
          </w:p>
          <w:p w14:paraId="65286F0E" w14:textId="77777777" w:rsidR="00820DE9" w:rsidRDefault="00820DE9">
            <w:pPr>
              <w:ind w:leftChars="300" w:left="660"/>
              <w:jc w:val="center"/>
              <w:rPr>
                <w:rFonts w:ascii="Georgia" w:eastAsia="Georgia" w:hAnsi="Georgia" w:cs="Georgia"/>
                <w:b/>
                <w:sz w:val="24"/>
                <w:szCs w:val="24"/>
              </w:rPr>
            </w:pPr>
          </w:p>
        </w:tc>
        <w:tc>
          <w:tcPr>
            <w:tcW w:w="4320" w:type="dxa"/>
          </w:tcPr>
          <w:p w14:paraId="65286F0F" w14:textId="77777777" w:rsidR="00820DE9" w:rsidRDefault="00820DE9">
            <w:pPr>
              <w:ind w:leftChars="300" w:left="660"/>
              <w:jc w:val="center"/>
              <w:rPr>
                <w:rFonts w:ascii="Georgia" w:eastAsia="Georgia" w:hAnsi="Georgia" w:cs="Georgia"/>
                <w:b/>
                <w:sz w:val="96"/>
                <w:szCs w:val="96"/>
              </w:rPr>
            </w:pPr>
          </w:p>
        </w:tc>
        <w:tc>
          <w:tcPr>
            <w:tcW w:w="6390" w:type="dxa"/>
          </w:tcPr>
          <w:p w14:paraId="65286F10" w14:textId="77777777" w:rsidR="00820DE9" w:rsidRDefault="00820DE9">
            <w:pPr>
              <w:ind w:leftChars="300" w:left="660"/>
              <w:jc w:val="center"/>
              <w:rPr>
                <w:rFonts w:ascii="Georgia" w:eastAsia="Georgia" w:hAnsi="Georgia" w:cs="Georgia"/>
                <w:b/>
                <w:sz w:val="96"/>
                <w:szCs w:val="96"/>
              </w:rPr>
            </w:pPr>
          </w:p>
        </w:tc>
      </w:tr>
      <w:tr w:rsidR="00820DE9" w14:paraId="65286F17" w14:textId="77777777" w:rsidTr="00482334">
        <w:trPr>
          <w:trHeight w:val="1160"/>
        </w:trPr>
        <w:tc>
          <w:tcPr>
            <w:tcW w:w="3415" w:type="dxa"/>
          </w:tcPr>
          <w:p w14:paraId="65286F12" w14:textId="77777777" w:rsidR="00820DE9" w:rsidRDefault="00E06548">
            <w:pPr>
              <w:ind w:leftChars="300" w:left="660"/>
              <w:jc w:val="center"/>
              <w:rPr>
                <w:rFonts w:ascii="Georgia" w:eastAsia="Georgia" w:hAnsi="Georgia" w:cs="Georgia"/>
                <w:b/>
              </w:rPr>
            </w:pPr>
            <w:r>
              <w:rPr>
                <w:rFonts w:ascii="Georgia" w:eastAsia="Georgia" w:hAnsi="Georgia" w:cs="Georgia"/>
                <w:b/>
              </w:rPr>
              <w:t>Governor</w:t>
            </w:r>
          </w:p>
          <w:p w14:paraId="65286F13" w14:textId="77777777" w:rsidR="00820DE9" w:rsidRDefault="00820DE9">
            <w:pPr>
              <w:ind w:leftChars="300" w:left="660"/>
              <w:jc w:val="center"/>
              <w:rPr>
                <w:rFonts w:ascii="Georgia" w:eastAsia="Georgia" w:hAnsi="Georgia" w:cs="Georgia"/>
                <w:b/>
              </w:rPr>
            </w:pPr>
          </w:p>
          <w:p w14:paraId="65286F14" w14:textId="77777777" w:rsidR="00820DE9" w:rsidRDefault="00820DE9">
            <w:pPr>
              <w:ind w:leftChars="300" w:left="660"/>
              <w:jc w:val="center"/>
              <w:rPr>
                <w:rFonts w:ascii="Georgia" w:eastAsia="Georgia" w:hAnsi="Georgia" w:cs="Georgia"/>
                <w:b/>
                <w:sz w:val="24"/>
                <w:szCs w:val="24"/>
              </w:rPr>
            </w:pPr>
          </w:p>
        </w:tc>
        <w:tc>
          <w:tcPr>
            <w:tcW w:w="4320" w:type="dxa"/>
          </w:tcPr>
          <w:p w14:paraId="65286F15" w14:textId="77777777" w:rsidR="00820DE9" w:rsidRDefault="00E06548">
            <w:pPr>
              <w:ind w:leftChars="300" w:left="660"/>
              <w:jc w:val="center"/>
              <w:rPr>
                <w:rFonts w:ascii="Georgia" w:eastAsia="Georgia" w:hAnsi="Georgia" w:cs="Georgia"/>
                <w:b/>
                <w:sz w:val="52"/>
                <w:szCs w:val="96"/>
              </w:rPr>
            </w:pPr>
            <w:r>
              <w:rPr>
                <w:rFonts w:ascii="Georgia" w:hAnsi="Georgia"/>
              </w:rPr>
              <w:t>the elected executive head of a state</w:t>
            </w:r>
          </w:p>
        </w:tc>
        <w:tc>
          <w:tcPr>
            <w:tcW w:w="6390" w:type="dxa"/>
          </w:tcPr>
          <w:p w14:paraId="65286F16" w14:textId="77777777" w:rsidR="00820DE9" w:rsidRDefault="00820DE9">
            <w:pPr>
              <w:ind w:leftChars="300" w:left="660"/>
              <w:jc w:val="center"/>
              <w:rPr>
                <w:rFonts w:ascii="Georgia" w:eastAsia="Georgia" w:hAnsi="Georgia" w:cs="Georgia"/>
                <w:b/>
                <w:sz w:val="52"/>
                <w:szCs w:val="96"/>
              </w:rPr>
            </w:pPr>
          </w:p>
        </w:tc>
      </w:tr>
      <w:tr w:rsidR="00820DE9" w14:paraId="65286F1D" w14:textId="77777777" w:rsidTr="00482334">
        <w:trPr>
          <w:trHeight w:val="1340"/>
        </w:trPr>
        <w:tc>
          <w:tcPr>
            <w:tcW w:w="3415" w:type="dxa"/>
          </w:tcPr>
          <w:p w14:paraId="65286F18" w14:textId="77777777" w:rsidR="00820DE9" w:rsidRDefault="00E06548">
            <w:pPr>
              <w:ind w:leftChars="300" w:left="660"/>
              <w:jc w:val="center"/>
              <w:rPr>
                <w:rFonts w:ascii="Georgia" w:eastAsia="Georgia" w:hAnsi="Georgia" w:cs="Georgia"/>
                <w:b/>
              </w:rPr>
            </w:pPr>
            <w:r>
              <w:rPr>
                <w:rFonts w:ascii="Georgia" w:eastAsia="Georgia" w:hAnsi="Georgia" w:cs="Georgia"/>
                <w:b/>
              </w:rPr>
              <w:t>Statutes</w:t>
            </w:r>
          </w:p>
          <w:p w14:paraId="65286F1A" w14:textId="3C656634" w:rsidR="00820DE9" w:rsidRPr="00482334" w:rsidRDefault="00820DE9" w:rsidP="00482334">
            <w:pPr>
              <w:ind w:leftChars="300" w:left="660"/>
              <w:rPr>
                <w:rFonts w:ascii="Georgia" w:eastAsia="Georgia" w:hAnsi="Georgia" w:cs="Georgia"/>
                <w:b/>
              </w:rPr>
            </w:pPr>
          </w:p>
        </w:tc>
        <w:tc>
          <w:tcPr>
            <w:tcW w:w="4320" w:type="dxa"/>
          </w:tcPr>
          <w:p w14:paraId="65286F1B" w14:textId="77777777" w:rsidR="00820DE9" w:rsidRDefault="00820DE9">
            <w:pPr>
              <w:ind w:leftChars="300" w:left="660"/>
              <w:jc w:val="center"/>
              <w:rPr>
                <w:rFonts w:ascii="Georgia" w:eastAsia="Georgia" w:hAnsi="Georgia" w:cs="Georgia"/>
                <w:b/>
                <w:sz w:val="96"/>
                <w:szCs w:val="96"/>
              </w:rPr>
            </w:pPr>
          </w:p>
        </w:tc>
        <w:tc>
          <w:tcPr>
            <w:tcW w:w="6390" w:type="dxa"/>
          </w:tcPr>
          <w:p w14:paraId="65286F1C" w14:textId="77777777" w:rsidR="00820DE9" w:rsidRDefault="00E06548">
            <w:pPr>
              <w:ind w:leftChars="300" w:left="660"/>
              <w:jc w:val="center"/>
              <w:rPr>
                <w:rFonts w:ascii="Georgia" w:eastAsia="Georgia" w:hAnsi="Georgia" w:cs="Georgia"/>
                <w:b/>
                <w:sz w:val="96"/>
                <w:szCs w:val="96"/>
              </w:rPr>
            </w:pPr>
            <w:r>
              <w:rPr>
                <w:noProof/>
              </w:rPr>
              <w:drawing>
                <wp:inline distT="0" distB="0" distL="0" distR="0" wp14:anchorId="65287058" wp14:editId="65287059">
                  <wp:extent cx="2095500" cy="885825"/>
                  <wp:effectExtent l="0" t="0" r="0" b="9525"/>
                  <wp:docPr id="41" name="image2.jpg" descr="http://dsps.wi.gov/Images/Rules_and_Regulations.jpg"/>
                  <wp:cNvGraphicFramePr/>
                  <a:graphic xmlns:a="http://schemas.openxmlformats.org/drawingml/2006/main">
                    <a:graphicData uri="http://schemas.openxmlformats.org/drawingml/2006/picture">
                      <pic:pic xmlns:pic="http://schemas.openxmlformats.org/drawingml/2006/picture">
                        <pic:nvPicPr>
                          <pic:cNvPr id="41" name="image2.jpg" descr="http://dsps.wi.gov/Images/Rules_and_Regulations.jpg"/>
                          <pic:cNvPicPr preferRelativeResize="0"/>
                        </pic:nvPicPr>
                        <pic:blipFill>
                          <a:blip r:embed="rId8"/>
                          <a:srcRect/>
                          <a:stretch>
                            <a:fillRect/>
                          </a:stretch>
                        </pic:blipFill>
                        <pic:spPr>
                          <a:xfrm>
                            <a:off x="0" y="0"/>
                            <a:ext cx="2115546" cy="894299"/>
                          </a:xfrm>
                          <a:prstGeom prst="rect">
                            <a:avLst/>
                          </a:prstGeom>
                        </pic:spPr>
                      </pic:pic>
                    </a:graphicData>
                  </a:graphic>
                </wp:inline>
              </w:drawing>
            </w:r>
          </w:p>
        </w:tc>
      </w:tr>
      <w:tr w:rsidR="00820DE9" w14:paraId="65286F22" w14:textId="77777777" w:rsidTr="00482334">
        <w:trPr>
          <w:trHeight w:val="1160"/>
        </w:trPr>
        <w:tc>
          <w:tcPr>
            <w:tcW w:w="3415" w:type="dxa"/>
          </w:tcPr>
          <w:p w14:paraId="65286F1E" w14:textId="63996E08" w:rsidR="00820DE9" w:rsidRDefault="00E06548" w:rsidP="00482334">
            <w:pPr>
              <w:ind w:leftChars="300" w:left="660"/>
              <w:rPr>
                <w:rFonts w:ascii="Georgia" w:eastAsia="Georgia" w:hAnsi="Georgia" w:cs="Georgia"/>
                <w:b/>
              </w:rPr>
            </w:pPr>
            <w:r>
              <w:rPr>
                <w:rFonts w:ascii="Georgia" w:eastAsia="Georgia" w:hAnsi="Georgia" w:cs="Georgia"/>
                <w:b/>
              </w:rPr>
              <w:t xml:space="preserve"> </w:t>
            </w:r>
          </w:p>
          <w:p w14:paraId="2AFE9587" w14:textId="77777777" w:rsidR="00482334" w:rsidRDefault="00482334">
            <w:pPr>
              <w:ind w:leftChars="300" w:left="660"/>
              <w:jc w:val="center"/>
              <w:rPr>
                <w:rFonts w:ascii="Georgia" w:eastAsia="Georgia" w:hAnsi="Georgia" w:cs="Georgia"/>
                <w:b/>
              </w:rPr>
            </w:pPr>
            <w:r>
              <w:rPr>
                <w:rFonts w:ascii="Georgia" w:eastAsia="Georgia" w:hAnsi="Georgia" w:cs="Georgia"/>
                <w:b/>
              </w:rPr>
              <w:t xml:space="preserve">Municipality </w:t>
            </w:r>
          </w:p>
          <w:p w14:paraId="65286F1F" w14:textId="1EA7EB67" w:rsidR="00820DE9" w:rsidRDefault="00E06548">
            <w:pPr>
              <w:ind w:leftChars="300" w:left="660"/>
              <w:jc w:val="center"/>
              <w:rPr>
                <w:rFonts w:ascii="Georgia" w:eastAsia="Georgia" w:hAnsi="Georgia" w:cs="Georgia"/>
                <w:b/>
              </w:rPr>
            </w:pPr>
            <w:r>
              <w:rPr>
                <w:rFonts w:ascii="Georgia" w:eastAsia="Georgia" w:hAnsi="Georgia" w:cs="Georgia"/>
                <w:b/>
              </w:rPr>
              <w:t>p. 387</w:t>
            </w:r>
          </w:p>
        </w:tc>
        <w:tc>
          <w:tcPr>
            <w:tcW w:w="4320" w:type="dxa"/>
          </w:tcPr>
          <w:p w14:paraId="65286F20" w14:textId="77777777" w:rsidR="00820DE9" w:rsidRDefault="00820DE9">
            <w:pPr>
              <w:ind w:leftChars="300" w:left="660"/>
              <w:jc w:val="center"/>
              <w:rPr>
                <w:rFonts w:ascii="Georgia" w:eastAsia="Georgia" w:hAnsi="Georgia" w:cs="Georgia"/>
                <w:b/>
                <w:sz w:val="96"/>
                <w:szCs w:val="96"/>
              </w:rPr>
            </w:pPr>
          </w:p>
        </w:tc>
        <w:tc>
          <w:tcPr>
            <w:tcW w:w="6390" w:type="dxa"/>
          </w:tcPr>
          <w:p w14:paraId="65286F21" w14:textId="77777777" w:rsidR="00820DE9" w:rsidRDefault="00E06548">
            <w:pPr>
              <w:ind w:leftChars="300" w:left="660"/>
              <w:jc w:val="center"/>
              <w:rPr>
                <w:rFonts w:ascii="Georgia" w:eastAsia="Georgia" w:hAnsi="Georgia" w:cs="Georgia"/>
                <w:b/>
                <w:sz w:val="96"/>
                <w:szCs w:val="96"/>
              </w:rPr>
            </w:pPr>
            <w:r>
              <w:rPr>
                <w:rFonts w:ascii="Georgia" w:eastAsia="Georgia" w:hAnsi="Georgia" w:cs="Georgia"/>
                <w:b/>
                <w:sz w:val="72"/>
                <w:szCs w:val="96"/>
              </w:rPr>
              <w:t>City</w:t>
            </w:r>
          </w:p>
        </w:tc>
      </w:tr>
      <w:tr w:rsidR="00820DE9" w14:paraId="65286F27" w14:textId="77777777" w:rsidTr="00482334">
        <w:trPr>
          <w:trHeight w:val="935"/>
        </w:trPr>
        <w:tc>
          <w:tcPr>
            <w:tcW w:w="3415" w:type="dxa"/>
          </w:tcPr>
          <w:p w14:paraId="65286F23" w14:textId="77777777" w:rsidR="00820DE9" w:rsidRDefault="00E06548">
            <w:pPr>
              <w:ind w:leftChars="300" w:left="660"/>
              <w:jc w:val="center"/>
              <w:rPr>
                <w:rFonts w:ascii="Georgia" w:eastAsia="Georgia" w:hAnsi="Georgia" w:cs="Georgia"/>
                <w:b/>
              </w:rPr>
            </w:pPr>
            <w:r>
              <w:rPr>
                <w:rFonts w:ascii="Georgia" w:eastAsia="Georgia" w:hAnsi="Georgia" w:cs="Georgia"/>
                <w:b/>
              </w:rPr>
              <w:t>County</w:t>
            </w:r>
          </w:p>
          <w:p w14:paraId="65286F24" w14:textId="77777777" w:rsidR="00820DE9" w:rsidRDefault="00E06548">
            <w:pPr>
              <w:ind w:leftChars="300" w:left="660"/>
              <w:jc w:val="center"/>
              <w:rPr>
                <w:rFonts w:ascii="Georgia" w:eastAsia="Georgia" w:hAnsi="Georgia" w:cs="Georgia"/>
                <w:b/>
              </w:rPr>
            </w:pPr>
            <w:r>
              <w:rPr>
                <w:rFonts w:ascii="Georgia" w:eastAsia="Georgia" w:hAnsi="Georgia" w:cs="Georgia"/>
                <w:b/>
              </w:rPr>
              <w:t>p. 394</w:t>
            </w:r>
          </w:p>
        </w:tc>
        <w:tc>
          <w:tcPr>
            <w:tcW w:w="4320" w:type="dxa"/>
          </w:tcPr>
          <w:p w14:paraId="65286F25" w14:textId="77777777" w:rsidR="00820DE9" w:rsidRDefault="00820DE9">
            <w:pPr>
              <w:ind w:leftChars="300" w:left="660"/>
              <w:jc w:val="center"/>
              <w:rPr>
                <w:rFonts w:ascii="Georgia" w:eastAsia="Georgia" w:hAnsi="Georgia" w:cs="Georgia"/>
                <w:b/>
                <w:sz w:val="96"/>
                <w:szCs w:val="96"/>
              </w:rPr>
            </w:pPr>
          </w:p>
        </w:tc>
        <w:tc>
          <w:tcPr>
            <w:tcW w:w="6390" w:type="dxa"/>
          </w:tcPr>
          <w:p w14:paraId="65286F26" w14:textId="77777777" w:rsidR="00820DE9" w:rsidRDefault="00820DE9">
            <w:pPr>
              <w:ind w:leftChars="300" w:left="660"/>
              <w:jc w:val="center"/>
              <w:rPr>
                <w:rFonts w:ascii="Georgia" w:eastAsia="Georgia" w:hAnsi="Georgia" w:cs="Georgia"/>
                <w:b/>
                <w:sz w:val="96"/>
                <w:szCs w:val="96"/>
              </w:rPr>
            </w:pPr>
          </w:p>
        </w:tc>
      </w:tr>
      <w:tr w:rsidR="00820DE9" w14:paraId="65286F2C" w14:textId="77777777" w:rsidTr="00482334">
        <w:trPr>
          <w:trHeight w:val="1160"/>
        </w:trPr>
        <w:tc>
          <w:tcPr>
            <w:tcW w:w="3415" w:type="dxa"/>
          </w:tcPr>
          <w:p w14:paraId="65286F28" w14:textId="77777777" w:rsidR="00820DE9" w:rsidRDefault="00E06548">
            <w:pPr>
              <w:ind w:leftChars="300" w:left="660"/>
              <w:jc w:val="center"/>
              <w:rPr>
                <w:rFonts w:ascii="Georgia" w:eastAsia="Georgia" w:hAnsi="Georgia" w:cs="Georgia"/>
                <w:b/>
              </w:rPr>
            </w:pPr>
            <w:r>
              <w:rPr>
                <w:rFonts w:ascii="Georgia" w:eastAsia="Georgia" w:hAnsi="Georgia" w:cs="Georgia"/>
                <w:b/>
              </w:rPr>
              <w:lastRenderedPageBreak/>
              <w:t xml:space="preserve">Charter </w:t>
            </w:r>
          </w:p>
          <w:p w14:paraId="65286F29" w14:textId="77777777" w:rsidR="00820DE9" w:rsidRDefault="00820DE9">
            <w:pPr>
              <w:ind w:leftChars="300" w:left="660"/>
              <w:jc w:val="center"/>
              <w:rPr>
                <w:rFonts w:ascii="Georgia" w:eastAsia="Georgia" w:hAnsi="Georgia" w:cs="Georgia"/>
                <w:b/>
              </w:rPr>
            </w:pPr>
          </w:p>
        </w:tc>
        <w:tc>
          <w:tcPr>
            <w:tcW w:w="4320" w:type="dxa"/>
          </w:tcPr>
          <w:p w14:paraId="65286F2A" w14:textId="77777777" w:rsidR="00820DE9" w:rsidRDefault="00E06548">
            <w:pPr>
              <w:ind w:leftChars="300" w:left="660"/>
              <w:jc w:val="center"/>
              <w:rPr>
                <w:rFonts w:ascii="Georgia" w:eastAsia="Georgia" w:hAnsi="Georgia" w:cs="Georgia"/>
                <w:b/>
                <w:sz w:val="96"/>
                <w:szCs w:val="96"/>
              </w:rPr>
            </w:pPr>
            <w:r>
              <w:rPr>
                <w:rFonts w:ascii="Georgia" w:hAnsi="Georgia"/>
              </w:rPr>
              <w:t>legal document establishing a municipality such as a city or town</w:t>
            </w:r>
          </w:p>
        </w:tc>
        <w:tc>
          <w:tcPr>
            <w:tcW w:w="6390" w:type="dxa"/>
          </w:tcPr>
          <w:p w14:paraId="65286F2B" w14:textId="77777777" w:rsidR="00820DE9" w:rsidRDefault="00820DE9">
            <w:pPr>
              <w:ind w:leftChars="300" w:left="660"/>
              <w:jc w:val="center"/>
            </w:pPr>
          </w:p>
        </w:tc>
      </w:tr>
      <w:tr w:rsidR="00820DE9" w14:paraId="65286F31" w14:textId="77777777" w:rsidTr="00482334">
        <w:trPr>
          <w:trHeight w:val="957"/>
        </w:trPr>
        <w:tc>
          <w:tcPr>
            <w:tcW w:w="3415" w:type="dxa"/>
          </w:tcPr>
          <w:p w14:paraId="65286F2D" w14:textId="77777777" w:rsidR="00820DE9" w:rsidRDefault="00E06548">
            <w:pPr>
              <w:ind w:leftChars="300" w:left="660"/>
              <w:jc w:val="center"/>
              <w:rPr>
                <w:rFonts w:ascii="Georgia" w:eastAsia="Georgia" w:hAnsi="Georgia" w:cs="Georgia"/>
                <w:b/>
              </w:rPr>
            </w:pPr>
            <w:r>
              <w:rPr>
                <w:rFonts w:ascii="Georgia" w:eastAsia="Georgia" w:hAnsi="Georgia" w:cs="Georgia"/>
                <w:b/>
              </w:rPr>
              <w:t>Town</w:t>
            </w:r>
          </w:p>
          <w:p w14:paraId="65286F2E" w14:textId="77777777" w:rsidR="00820DE9" w:rsidRDefault="00E06548">
            <w:pPr>
              <w:ind w:leftChars="300" w:left="660"/>
              <w:jc w:val="center"/>
              <w:rPr>
                <w:rFonts w:ascii="Georgia" w:eastAsia="Georgia" w:hAnsi="Georgia" w:cs="Georgia"/>
                <w:b/>
              </w:rPr>
            </w:pPr>
            <w:r>
              <w:rPr>
                <w:rFonts w:ascii="Georgia" w:eastAsia="Georgia" w:hAnsi="Georgia" w:cs="Georgia"/>
                <w:b/>
              </w:rPr>
              <w:t>p. 399</w:t>
            </w:r>
          </w:p>
        </w:tc>
        <w:tc>
          <w:tcPr>
            <w:tcW w:w="4320" w:type="dxa"/>
          </w:tcPr>
          <w:p w14:paraId="65286F2F" w14:textId="77777777" w:rsidR="00820DE9" w:rsidRDefault="00820DE9">
            <w:pPr>
              <w:ind w:leftChars="300" w:left="660"/>
              <w:jc w:val="center"/>
              <w:rPr>
                <w:rFonts w:ascii="Georgia" w:eastAsia="Georgia" w:hAnsi="Georgia" w:cs="Georgia"/>
                <w:b/>
                <w:sz w:val="96"/>
                <w:szCs w:val="96"/>
              </w:rPr>
            </w:pPr>
          </w:p>
        </w:tc>
        <w:tc>
          <w:tcPr>
            <w:tcW w:w="6390" w:type="dxa"/>
          </w:tcPr>
          <w:p w14:paraId="65286F30" w14:textId="77777777" w:rsidR="00820DE9" w:rsidRDefault="00820DE9">
            <w:pPr>
              <w:ind w:leftChars="300" w:left="660"/>
              <w:jc w:val="center"/>
            </w:pPr>
          </w:p>
        </w:tc>
      </w:tr>
      <w:tr w:rsidR="00820DE9" w14:paraId="65286F36" w14:textId="77777777" w:rsidTr="00482334">
        <w:trPr>
          <w:trHeight w:val="1160"/>
        </w:trPr>
        <w:tc>
          <w:tcPr>
            <w:tcW w:w="3415" w:type="dxa"/>
          </w:tcPr>
          <w:p w14:paraId="65286F32" w14:textId="77777777" w:rsidR="00820DE9" w:rsidRDefault="00E06548">
            <w:pPr>
              <w:ind w:leftChars="300" w:left="660"/>
              <w:jc w:val="center"/>
              <w:rPr>
                <w:rFonts w:ascii="Georgia" w:eastAsia="Georgia" w:hAnsi="Georgia" w:cs="Georgia"/>
                <w:b/>
              </w:rPr>
            </w:pPr>
            <w:r>
              <w:rPr>
                <w:rFonts w:ascii="Georgia" w:eastAsia="Georgia" w:hAnsi="Georgia" w:cs="Georgia"/>
                <w:b/>
              </w:rPr>
              <w:t xml:space="preserve">Ordinances </w:t>
            </w:r>
          </w:p>
          <w:p w14:paraId="65286F33" w14:textId="77777777" w:rsidR="00820DE9" w:rsidRDefault="00E06548">
            <w:pPr>
              <w:ind w:leftChars="300" w:left="660"/>
              <w:jc w:val="center"/>
              <w:rPr>
                <w:rFonts w:ascii="Georgia" w:eastAsia="Georgia" w:hAnsi="Georgia" w:cs="Georgia"/>
                <w:b/>
              </w:rPr>
            </w:pPr>
            <w:r>
              <w:rPr>
                <w:rFonts w:ascii="Georgia" w:eastAsia="Georgia" w:hAnsi="Georgia" w:cs="Georgia"/>
                <w:b/>
              </w:rPr>
              <w:t>p. 388</w:t>
            </w:r>
          </w:p>
        </w:tc>
        <w:tc>
          <w:tcPr>
            <w:tcW w:w="4320" w:type="dxa"/>
          </w:tcPr>
          <w:p w14:paraId="65286F34" w14:textId="77777777" w:rsidR="00820DE9" w:rsidRDefault="00820DE9">
            <w:pPr>
              <w:ind w:leftChars="300" w:left="660"/>
              <w:jc w:val="center"/>
              <w:rPr>
                <w:rFonts w:ascii="Georgia" w:eastAsia="Georgia" w:hAnsi="Georgia" w:cs="Georgia"/>
                <w:b/>
                <w:sz w:val="96"/>
                <w:szCs w:val="96"/>
              </w:rPr>
            </w:pPr>
          </w:p>
        </w:tc>
        <w:tc>
          <w:tcPr>
            <w:tcW w:w="6390" w:type="dxa"/>
          </w:tcPr>
          <w:p w14:paraId="65286F35" w14:textId="77777777" w:rsidR="00820DE9" w:rsidRDefault="00820DE9">
            <w:pPr>
              <w:ind w:leftChars="300" w:left="660"/>
              <w:jc w:val="center"/>
            </w:pPr>
          </w:p>
        </w:tc>
      </w:tr>
      <w:tr w:rsidR="00820DE9" w14:paraId="65286F3B" w14:textId="77777777" w:rsidTr="00482334">
        <w:trPr>
          <w:trHeight w:val="1160"/>
        </w:trPr>
        <w:tc>
          <w:tcPr>
            <w:tcW w:w="3415" w:type="dxa"/>
          </w:tcPr>
          <w:p w14:paraId="65286F37" w14:textId="77777777" w:rsidR="00820DE9" w:rsidRDefault="00E06548">
            <w:pPr>
              <w:ind w:leftChars="300" w:left="660"/>
              <w:jc w:val="center"/>
              <w:rPr>
                <w:rFonts w:ascii="Georgia" w:eastAsia="Georgia" w:hAnsi="Georgia" w:cs="Georgia"/>
                <w:b/>
              </w:rPr>
            </w:pPr>
            <w:r>
              <w:rPr>
                <w:rFonts w:ascii="Georgia" w:eastAsia="Georgia" w:hAnsi="Georgia" w:cs="Georgia"/>
                <w:b/>
              </w:rPr>
              <w:t>Mayor</w:t>
            </w:r>
          </w:p>
          <w:p w14:paraId="65286F38" w14:textId="77777777" w:rsidR="00820DE9" w:rsidRDefault="00E06548">
            <w:pPr>
              <w:ind w:leftChars="300" w:left="660"/>
              <w:jc w:val="center"/>
              <w:rPr>
                <w:rFonts w:ascii="Georgia" w:eastAsia="Georgia" w:hAnsi="Georgia" w:cs="Georgia"/>
                <w:b/>
              </w:rPr>
            </w:pPr>
            <w:r>
              <w:rPr>
                <w:rFonts w:ascii="Georgia" w:eastAsia="Georgia" w:hAnsi="Georgia" w:cs="Georgia"/>
                <w:b/>
              </w:rPr>
              <w:t>p. 388</w:t>
            </w:r>
          </w:p>
        </w:tc>
        <w:tc>
          <w:tcPr>
            <w:tcW w:w="4320" w:type="dxa"/>
          </w:tcPr>
          <w:p w14:paraId="65286F39" w14:textId="77777777" w:rsidR="00820DE9" w:rsidRDefault="00820DE9">
            <w:pPr>
              <w:ind w:leftChars="300" w:left="660"/>
              <w:jc w:val="center"/>
              <w:rPr>
                <w:rFonts w:ascii="Georgia" w:eastAsia="Georgia" w:hAnsi="Georgia" w:cs="Georgia"/>
                <w:b/>
                <w:sz w:val="96"/>
                <w:szCs w:val="96"/>
              </w:rPr>
            </w:pPr>
          </w:p>
        </w:tc>
        <w:tc>
          <w:tcPr>
            <w:tcW w:w="6390" w:type="dxa"/>
          </w:tcPr>
          <w:p w14:paraId="65286F3A" w14:textId="77777777" w:rsidR="00820DE9" w:rsidRDefault="00E06548">
            <w:pPr>
              <w:ind w:leftChars="300" w:left="660"/>
              <w:jc w:val="center"/>
            </w:pPr>
            <w:r>
              <w:rPr>
                <w:rFonts w:ascii="Georgia" w:eastAsia="Georgia" w:hAnsi="Georgia" w:cs="Georgia"/>
                <w:b/>
                <w:noProof/>
                <w:sz w:val="72"/>
                <w:szCs w:val="72"/>
              </w:rPr>
              <w:drawing>
                <wp:inline distT="0" distB="0" distL="0" distR="0" wp14:anchorId="6528705A" wp14:editId="6528705B">
                  <wp:extent cx="1057275" cy="723900"/>
                  <wp:effectExtent l="0" t="0" r="9525" b="0"/>
                  <wp:docPr id="42" name="image4.jpg"/>
                  <wp:cNvGraphicFramePr/>
                  <a:graphic xmlns:a="http://schemas.openxmlformats.org/drawingml/2006/main">
                    <a:graphicData uri="http://schemas.openxmlformats.org/drawingml/2006/picture">
                      <pic:pic xmlns:pic="http://schemas.openxmlformats.org/drawingml/2006/picture">
                        <pic:nvPicPr>
                          <pic:cNvPr id="42" name="image4.jpg"/>
                          <pic:cNvPicPr preferRelativeResize="0"/>
                        </pic:nvPicPr>
                        <pic:blipFill>
                          <a:blip r:embed="rId9"/>
                          <a:srcRect/>
                          <a:stretch>
                            <a:fillRect/>
                          </a:stretch>
                        </pic:blipFill>
                        <pic:spPr>
                          <a:xfrm>
                            <a:off x="0" y="0"/>
                            <a:ext cx="1057684" cy="724180"/>
                          </a:xfrm>
                          <a:prstGeom prst="rect">
                            <a:avLst/>
                          </a:prstGeom>
                        </pic:spPr>
                      </pic:pic>
                    </a:graphicData>
                  </a:graphic>
                </wp:inline>
              </w:drawing>
            </w:r>
          </w:p>
        </w:tc>
      </w:tr>
      <w:tr w:rsidR="00820DE9" w14:paraId="65286F40" w14:textId="77777777" w:rsidTr="00482334">
        <w:trPr>
          <w:trHeight w:val="936"/>
        </w:trPr>
        <w:tc>
          <w:tcPr>
            <w:tcW w:w="3415" w:type="dxa"/>
          </w:tcPr>
          <w:p w14:paraId="65286F3C" w14:textId="77777777" w:rsidR="00820DE9" w:rsidRDefault="00E06548">
            <w:pPr>
              <w:ind w:leftChars="300" w:left="660"/>
              <w:jc w:val="center"/>
              <w:rPr>
                <w:rFonts w:ascii="Georgia" w:eastAsia="Georgia" w:hAnsi="Georgia" w:cs="Georgia"/>
                <w:b/>
              </w:rPr>
            </w:pPr>
            <w:r>
              <w:rPr>
                <w:rFonts w:ascii="Georgia" w:eastAsia="Georgia" w:hAnsi="Georgia" w:cs="Georgia"/>
                <w:b/>
              </w:rPr>
              <w:t xml:space="preserve">City council </w:t>
            </w:r>
          </w:p>
          <w:p w14:paraId="65286F3D" w14:textId="77777777" w:rsidR="00820DE9" w:rsidRDefault="00E06548">
            <w:pPr>
              <w:ind w:leftChars="300" w:left="660"/>
              <w:jc w:val="center"/>
              <w:rPr>
                <w:rFonts w:ascii="Georgia" w:eastAsia="Georgia" w:hAnsi="Georgia" w:cs="Georgia"/>
                <w:b/>
              </w:rPr>
            </w:pPr>
            <w:r>
              <w:rPr>
                <w:rFonts w:ascii="Georgia" w:eastAsia="Georgia" w:hAnsi="Georgia" w:cs="Georgia"/>
                <w:b/>
              </w:rPr>
              <w:t>p. 388</w:t>
            </w:r>
          </w:p>
        </w:tc>
        <w:tc>
          <w:tcPr>
            <w:tcW w:w="4320" w:type="dxa"/>
          </w:tcPr>
          <w:p w14:paraId="65286F3E" w14:textId="77777777" w:rsidR="00820DE9" w:rsidRDefault="00820DE9">
            <w:pPr>
              <w:ind w:leftChars="300" w:left="660"/>
              <w:jc w:val="center"/>
              <w:rPr>
                <w:rFonts w:ascii="Georgia" w:eastAsia="Georgia" w:hAnsi="Georgia" w:cs="Georgia"/>
                <w:b/>
                <w:sz w:val="96"/>
                <w:szCs w:val="96"/>
              </w:rPr>
            </w:pPr>
          </w:p>
        </w:tc>
        <w:tc>
          <w:tcPr>
            <w:tcW w:w="6390" w:type="dxa"/>
          </w:tcPr>
          <w:p w14:paraId="65286F3F" w14:textId="77777777" w:rsidR="00820DE9" w:rsidRDefault="00820DE9">
            <w:pPr>
              <w:ind w:leftChars="300" w:left="660"/>
              <w:jc w:val="center"/>
            </w:pPr>
          </w:p>
        </w:tc>
      </w:tr>
      <w:tr w:rsidR="00820DE9" w14:paraId="65286F45" w14:textId="77777777" w:rsidTr="00482334">
        <w:trPr>
          <w:trHeight w:val="1160"/>
        </w:trPr>
        <w:tc>
          <w:tcPr>
            <w:tcW w:w="3415" w:type="dxa"/>
          </w:tcPr>
          <w:p w14:paraId="65286F41" w14:textId="77777777" w:rsidR="00820DE9" w:rsidRDefault="00E06548">
            <w:pPr>
              <w:ind w:leftChars="300" w:left="660"/>
              <w:jc w:val="center"/>
              <w:rPr>
                <w:rFonts w:ascii="Georgia" w:eastAsia="Georgia" w:hAnsi="Georgia" w:cs="Georgia"/>
                <w:b/>
              </w:rPr>
            </w:pPr>
            <w:r>
              <w:rPr>
                <w:rFonts w:ascii="Georgia" w:eastAsia="Georgia" w:hAnsi="Georgia" w:cs="Georgia"/>
                <w:b/>
              </w:rPr>
              <w:t xml:space="preserve">Commission </w:t>
            </w:r>
          </w:p>
          <w:p w14:paraId="65286F42" w14:textId="77777777" w:rsidR="00820DE9" w:rsidRDefault="00820DE9">
            <w:pPr>
              <w:ind w:leftChars="300" w:left="660"/>
              <w:jc w:val="center"/>
              <w:rPr>
                <w:rFonts w:ascii="Georgia" w:eastAsia="Georgia" w:hAnsi="Georgia" w:cs="Georgia"/>
                <w:b/>
              </w:rPr>
            </w:pPr>
          </w:p>
        </w:tc>
        <w:tc>
          <w:tcPr>
            <w:tcW w:w="4320" w:type="dxa"/>
          </w:tcPr>
          <w:p w14:paraId="65286F43" w14:textId="77777777" w:rsidR="00820DE9" w:rsidRDefault="00E06548">
            <w:pPr>
              <w:ind w:leftChars="300" w:left="660"/>
              <w:jc w:val="center"/>
              <w:rPr>
                <w:rFonts w:ascii="Georgia" w:eastAsia="Georgia" w:hAnsi="Georgia" w:cs="Georgia"/>
                <w:szCs w:val="96"/>
              </w:rPr>
            </w:pPr>
            <w:r>
              <w:rPr>
                <w:rFonts w:ascii="Georgia" w:eastAsia="Georgia" w:hAnsi="Georgia" w:cs="Georgia"/>
                <w:szCs w:val="96"/>
              </w:rPr>
              <w:t>Elected officials meeting in groups of 5-7 that hold the legislative and executive power in a city</w:t>
            </w:r>
          </w:p>
        </w:tc>
        <w:tc>
          <w:tcPr>
            <w:tcW w:w="6390" w:type="dxa"/>
          </w:tcPr>
          <w:p w14:paraId="65286F44" w14:textId="77777777" w:rsidR="00820DE9" w:rsidRDefault="00820DE9">
            <w:pPr>
              <w:ind w:leftChars="300" w:left="660"/>
              <w:jc w:val="center"/>
            </w:pPr>
          </w:p>
        </w:tc>
      </w:tr>
      <w:tr w:rsidR="00820DE9" w14:paraId="65286F4A" w14:textId="77777777" w:rsidTr="00482334">
        <w:trPr>
          <w:trHeight w:val="1160"/>
        </w:trPr>
        <w:tc>
          <w:tcPr>
            <w:tcW w:w="3415" w:type="dxa"/>
          </w:tcPr>
          <w:p w14:paraId="65286F46" w14:textId="77777777" w:rsidR="00820DE9" w:rsidRDefault="00E06548">
            <w:pPr>
              <w:ind w:leftChars="300" w:left="660"/>
              <w:jc w:val="center"/>
              <w:rPr>
                <w:rFonts w:ascii="Georgia" w:eastAsia="Georgia" w:hAnsi="Georgia" w:cs="Georgia"/>
                <w:b/>
              </w:rPr>
            </w:pPr>
            <w:r>
              <w:rPr>
                <w:rFonts w:ascii="Georgia" w:eastAsia="Georgia" w:hAnsi="Georgia" w:cs="Georgia"/>
                <w:b/>
              </w:rPr>
              <w:t>School Board</w:t>
            </w:r>
          </w:p>
          <w:p w14:paraId="65286F47" w14:textId="77777777" w:rsidR="00820DE9" w:rsidRDefault="00820DE9">
            <w:pPr>
              <w:ind w:leftChars="300" w:left="660"/>
              <w:jc w:val="center"/>
              <w:rPr>
                <w:rFonts w:ascii="Georgia" w:eastAsia="Georgia" w:hAnsi="Georgia" w:cs="Georgia"/>
                <w:b/>
              </w:rPr>
            </w:pPr>
          </w:p>
        </w:tc>
        <w:tc>
          <w:tcPr>
            <w:tcW w:w="4320" w:type="dxa"/>
          </w:tcPr>
          <w:p w14:paraId="65286F48" w14:textId="77777777" w:rsidR="00820DE9" w:rsidRDefault="00E06548">
            <w:pPr>
              <w:ind w:leftChars="300" w:left="660"/>
              <w:jc w:val="center"/>
              <w:rPr>
                <w:rFonts w:ascii="Georgia" w:eastAsia="Georgia" w:hAnsi="Georgia" w:cs="Georgia"/>
              </w:rPr>
            </w:pPr>
            <w:r>
              <w:rPr>
                <w:rFonts w:ascii="Georgia" w:eastAsia="Georgia" w:hAnsi="Georgia" w:cs="Georgia"/>
              </w:rPr>
              <w:t>Elected officials that govern the day-to-day operations of K-12 public education</w:t>
            </w:r>
          </w:p>
        </w:tc>
        <w:tc>
          <w:tcPr>
            <w:tcW w:w="6390" w:type="dxa"/>
          </w:tcPr>
          <w:p w14:paraId="65286F49" w14:textId="77777777" w:rsidR="00820DE9" w:rsidRDefault="00820DE9">
            <w:pPr>
              <w:ind w:leftChars="300" w:left="660"/>
              <w:jc w:val="center"/>
            </w:pPr>
          </w:p>
        </w:tc>
      </w:tr>
    </w:tbl>
    <w:p w14:paraId="65286F4B" w14:textId="77777777" w:rsidR="00820DE9" w:rsidRDefault="00820DE9">
      <w:pPr>
        <w:ind w:leftChars="300" w:left="660"/>
        <w:jc w:val="center"/>
        <w:rPr>
          <w:rFonts w:ascii="Georgia" w:eastAsia="Georgia" w:hAnsi="Georgia" w:cs="Georgia"/>
          <w:b/>
        </w:rPr>
      </w:pPr>
    </w:p>
    <w:p w14:paraId="65286F4C" w14:textId="77777777" w:rsidR="00820DE9" w:rsidRDefault="00820DE9">
      <w:pPr>
        <w:tabs>
          <w:tab w:val="left" w:pos="6880"/>
        </w:tabs>
        <w:spacing w:after="0"/>
        <w:ind w:leftChars="300" w:left="660"/>
        <w:rPr>
          <w:rFonts w:ascii="Tahoma" w:eastAsia="Tahoma" w:hAnsi="Tahoma" w:cs="Tahoma"/>
          <w:b/>
          <w:bCs/>
          <w:sz w:val="40"/>
          <w:szCs w:val="40"/>
        </w:rPr>
        <w:sectPr w:rsidR="00820DE9">
          <w:pgSz w:w="15840" w:h="12240" w:orient="landscape"/>
          <w:pgMar w:top="1080" w:right="463" w:bottom="778" w:left="0" w:header="0" w:footer="0" w:gutter="0"/>
          <w:cols w:space="720" w:equalWidth="0">
            <w:col w:w="10380"/>
          </w:cols>
        </w:sectPr>
      </w:pPr>
    </w:p>
    <w:p w14:paraId="65286F4D" w14:textId="77777777" w:rsidR="00820DE9" w:rsidRDefault="00E06548">
      <w:pPr>
        <w:tabs>
          <w:tab w:val="left" w:pos="6880"/>
        </w:tabs>
        <w:spacing w:after="0"/>
        <w:rPr>
          <w:sz w:val="20"/>
          <w:szCs w:val="20"/>
        </w:rPr>
      </w:pPr>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14:paraId="65286F4E"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14:anchorId="6528705C" wp14:editId="6528705D">
                <wp:simplePos x="0" y="0"/>
                <wp:positionH relativeFrom="column">
                  <wp:posOffset>-8255</wp:posOffset>
                </wp:positionH>
                <wp:positionV relativeFrom="paragraph">
                  <wp:posOffset>-48895</wp:posOffset>
                </wp:positionV>
                <wp:extent cx="6633210" cy="0"/>
                <wp:effectExtent l="0" t="0" r="0" b="0"/>
                <wp:wrapNone/>
                <wp:docPr id="4" name="Shape 4"/>
                <wp:cNvGraphicFramePr/>
                <a:graphic xmlns:a="http://schemas.openxmlformats.org/drawingml/2006/main">
                  <a:graphicData uri="http://schemas.microsoft.com/office/word/2010/wordprocessingShape">
                    <wps:wsp>
                      <wps:cNvCnPr/>
                      <wps:spPr>
                        <a:xfrm>
                          <a:off x="0" y="0"/>
                          <a:ext cx="6633210" cy="4763"/>
                        </a:xfrm>
                        <a:prstGeom prst="line">
                          <a:avLst/>
                        </a:prstGeom>
                        <a:solidFill>
                          <a:srgbClr val="FFFFFF"/>
                        </a:solidFill>
                        <a:ln w="9525">
                          <a:solidFill>
                            <a:srgbClr val="000000"/>
                          </a:solidFill>
                          <a:miter lim="800000"/>
                        </a:ln>
                      </wps:spPr>
                      <wps:bodyPr/>
                    </wps:wsp>
                  </a:graphicData>
                </a:graphic>
              </wp:anchor>
            </w:drawing>
          </mc:Choice>
          <mc:Fallback>
            <w:pict>
              <v:line w14:anchorId="007FF197" id="Shape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65pt,-3.85pt" to="521.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" o:allowincell="f" filled="t">
                <v:stroke joinstyle="miter"/>
              </v:line>
            </w:pict>
          </mc:Fallback>
        </mc:AlternateContent>
      </w:r>
    </w:p>
    <w:p w14:paraId="65286F4F" w14:textId="77777777" w:rsidR="00820DE9" w:rsidRDefault="00820DE9">
      <w:pPr>
        <w:spacing w:after="0" w:line="230" w:lineRule="exact"/>
        <w:rPr>
          <w:sz w:val="20"/>
          <w:szCs w:val="20"/>
        </w:rPr>
      </w:pPr>
    </w:p>
    <w:p w14:paraId="65286F50" w14:textId="77777777" w:rsidR="00820DE9" w:rsidRDefault="00E06548">
      <w:pPr>
        <w:spacing w:after="0"/>
        <w:ind w:left="80"/>
        <w:rPr>
          <w:sz w:val="20"/>
          <w:szCs w:val="20"/>
        </w:rPr>
      </w:pPr>
      <w:r>
        <w:rPr>
          <w:rFonts w:ascii="Tahoma" w:eastAsia="Tahoma" w:hAnsi="Tahoma" w:cs="Tahoma"/>
          <w:b/>
          <w:bCs/>
          <w:sz w:val="24"/>
          <w:szCs w:val="24"/>
        </w:rPr>
        <w:t>State Government: Sound Familiar?</w:t>
      </w:r>
    </w:p>
    <w:p w14:paraId="65286F51" w14:textId="77777777" w:rsidR="00820DE9" w:rsidRDefault="00E06548">
      <w:pPr>
        <w:spacing w:after="0" w:line="20" w:lineRule="exact"/>
        <w:rPr>
          <w:sz w:val="20"/>
          <w:szCs w:val="20"/>
        </w:rPr>
      </w:pPr>
      <w:r>
        <w:rPr>
          <w:noProof/>
          <w:sz w:val="20"/>
          <w:szCs w:val="20"/>
        </w:rPr>
        <w:drawing>
          <wp:anchor distT="0" distB="0" distL="114300" distR="114300" simplePos="0" relativeHeight="251643392" behindDoc="1" locked="0" layoutInCell="0" allowOverlap="1" wp14:anchorId="6528705E" wp14:editId="6528705F">
            <wp:simplePos x="0" y="0"/>
            <wp:positionH relativeFrom="column">
              <wp:posOffset>4483100</wp:posOffset>
            </wp:positionH>
            <wp:positionV relativeFrom="paragraph">
              <wp:posOffset>-176530</wp:posOffset>
            </wp:positionV>
            <wp:extent cx="2157730" cy="3189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rcRect/>
                    <a:stretch>
                      <a:fillRect/>
                    </a:stretch>
                  </pic:blipFill>
                  <pic:spPr>
                    <a:xfrm>
                      <a:off x="0" y="0"/>
                      <a:ext cx="2157730" cy="3189605"/>
                    </a:xfrm>
                    <a:prstGeom prst="rect">
                      <a:avLst/>
                    </a:prstGeom>
                    <a:noFill/>
                  </pic:spPr>
                </pic:pic>
              </a:graphicData>
            </a:graphic>
          </wp:anchor>
        </w:drawing>
      </w:r>
    </w:p>
    <w:p w14:paraId="65286F52" w14:textId="77777777" w:rsidR="00820DE9" w:rsidRDefault="00820DE9">
      <w:pPr>
        <w:spacing w:after="0" w:line="117" w:lineRule="exact"/>
        <w:rPr>
          <w:sz w:val="20"/>
          <w:szCs w:val="20"/>
        </w:rPr>
      </w:pPr>
    </w:p>
    <w:p w14:paraId="65286F53" w14:textId="77777777" w:rsidR="00820DE9" w:rsidRDefault="00E06548">
      <w:pPr>
        <w:spacing w:after="0" w:line="251" w:lineRule="auto"/>
        <w:ind w:left="80" w:right="3300"/>
        <w:rPr>
          <w:sz w:val="20"/>
          <w:szCs w:val="20"/>
        </w:rPr>
      </w:pPr>
      <w:r>
        <w:rPr>
          <w:rFonts w:ascii="Tahoma" w:eastAsia="Tahoma" w:hAnsi="Tahoma" w:cs="Tahoma"/>
        </w:rPr>
        <w:t xml:space="preserve">State governments work almost exactly like the federal government. There are three branches of government: an executive branch, a legislative branch, and a judicial branch. At the state level, the head of the executive branch is called the governor. Every state except one also has a </w:t>
      </w:r>
      <w:r>
        <w:rPr>
          <w:rFonts w:ascii="Tahoma" w:eastAsia="Tahoma" w:hAnsi="Tahoma" w:cs="Tahoma"/>
          <w:b/>
          <w:bCs/>
        </w:rPr>
        <w:t>bicameral</w:t>
      </w:r>
      <w:r>
        <w:rPr>
          <w:rFonts w:ascii="Tahoma" w:eastAsia="Tahoma" w:hAnsi="Tahoma" w:cs="Tahoma"/>
        </w:rPr>
        <w:t xml:space="preserve"> legislature, meaning that the legislature is made up of two chambers. In most states, those chambers are called the Senate and the House of Representatives. A state’s judicial branch normally includes a high court, often called the Supreme Court, and a system of lower courts. These lower courts include trial courts and appeals courts.</w:t>
      </w:r>
    </w:p>
    <w:p w14:paraId="65286F54" w14:textId="77777777" w:rsidR="00820DE9" w:rsidRDefault="00820DE9">
      <w:pPr>
        <w:spacing w:after="0" w:line="128" w:lineRule="exact"/>
        <w:rPr>
          <w:sz w:val="20"/>
          <w:szCs w:val="20"/>
        </w:rPr>
      </w:pPr>
    </w:p>
    <w:p w14:paraId="65286F55" w14:textId="77777777" w:rsidR="00820DE9" w:rsidRDefault="00E06548">
      <w:pPr>
        <w:spacing w:after="0" w:line="252" w:lineRule="auto"/>
        <w:ind w:left="80" w:right="3320"/>
        <w:rPr>
          <w:sz w:val="20"/>
          <w:szCs w:val="20"/>
        </w:rPr>
      </w:pPr>
      <w:r>
        <w:rPr>
          <w:rFonts w:ascii="Tahoma" w:eastAsia="Tahoma" w:hAnsi="Tahoma" w:cs="Tahoma"/>
        </w:rPr>
        <w:t>A state’s three branches interact just like the three branches at the federal level. The purpose of having three branches is to balance power so that no one branch or person becomes too powerful. The state’s legislature passes laws. A state’s governor can veto laws that are passed, and a state’s high court has the power to decide whether state laws violate the state’s constitution.</w:t>
      </w:r>
    </w:p>
    <w:p w14:paraId="65286F56" w14:textId="77777777" w:rsidR="00820DE9" w:rsidRDefault="00E06548">
      <w:pPr>
        <w:spacing w:after="0" w:line="20" w:lineRule="exact"/>
        <w:rPr>
          <w:sz w:val="20"/>
          <w:szCs w:val="20"/>
        </w:rPr>
      </w:pPr>
      <w:r>
        <w:rPr>
          <w:noProof/>
          <w:sz w:val="20"/>
          <w:szCs w:val="20"/>
        </w:rPr>
        <w:drawing>
          <wp:anchor distT="0" distB="0" distL="114300" distR="114300" simplePos="0" relativeHeight="251644416" behindDoc="1" locked="0" layoutInCell="0" allowOverlap="1" wp14:anchorId="65287060" wp14:editId="65287061">
            <wp:simplePos x="0" y="0"/>
            <wp:positionH relativeFrom="column">
              <wp:posOffset>42545</wp:posOffset>
            </wp:positionH>
            <wp:positionV relativeFrom="paragraph">
              <wp:posOffset>198120</wp:posOffset>
            </wp:positionV>
            <wp:extent cx="1972310" cy="140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srcRect/>
                    <a:stretch>
                      <a:fillRect/>
                    </a:stretch>
                  </pic:blipFill>
                  <pic:spPr>
                    <a:xfrm>
                      <a:off x="0" y="0"/>
                      <a:ext cx="1972310" cy="1407160"/>
                    </a:xfrm>
                    <a:prstGeom prst="rect">
                      <a:avLst/>
                    </a:prstGeom>
                    <a:noFill/>
                  </pic:spPr>
                </pic:pic>
              </a:graphicData>
            </a:graphic>
          </wp:anchor>
        </w:drawing>
      </w:r>
    </w:p>
    <w:p w14:paraId="65286F57" w14:textId="77777777" w:rsidR="00820DE9" w:rsidRDefault="00820DE9">
      <w:pPr>
        <w:sectPr w:rsidR="00820DE9">
          <w:pgSz w:w="12240" w:h="15840"/>
          <w:pgMar w:top="463" w:right="780" w:bottom="0" w:left="1080" w:header="0" w:footer="0" w:gutter="0"/>
          <w:cols w:space="720" w:equalWidth="0">
            <w:col w:w="10380"/>
          </w:cols>
        </w:sectPr>
      </w:pPr>
    </w:p>
    <w:p w14:paraId="65286F58" w14:textId="77777777" w:rsidR="00820DE9" w:rsidRDefault="00820DE9">
      <w:pPr>
        <w:spacing w:after="0" w:line="200" w:lineRule="exact"/>
        <w:rPr>
          <w:sz w:val="20"/>
          <w:szCs w:val="20"/>
        </w:rPr>
      </w:pPr>
    </w:p>
    <w:p w14:paraId="65286F59" w14:textId="77777777" w:rsidR="00820DE9" w:rsidRDefault="00820DE9">
      <w:pPr>
        <w:spacing w:after="0" w:line="200" w:lineRule="exact"/>
        <w:rPr>
          <w:sz w:val="20"/>
          <w:szCs w:val="20"/>
        </w:rPr>
      </w:pPr>
    </w:p>
    <w:p w14:paraId="65286F5A" w14:textId="77777777" w:rsidR="00820DE9" w:rsidRDefault="00820DE9">
      <w:pPr>
        <w:spacing w:after="0" w:line="200" w:lineRule="exact"/>
        <w:rPr>
          <w:sz w:val="20"/>
          <w:szCs w:val="20"/>
        </w:rPr>
      </w:pPr>
    </w:p>
    <w:p w14:paraId="65286F5B" w14:textId="77777777" w:rsidR="00820DE9" w:rsidRDefault="00820DE9">
      <w:pPr>
        <w:spacing w:after="0" w:line="200" w:lineRule="exact"/>
        <w:rPr>
          <w:sz w:val="20"/>
          <w:szCs w:val="20"/>
        </w:rPr>
      </w:pPr>
    </w:p>
    <w:p w14:paraId="65286F5C" w14:textId="77777777" w:rsidR="00820DE9" w:rsidRDefault="00820DE9">
      <w:pPr>
        <w:spacing w:after="0" w:line="200" w:lineRule="exact"/>
        <w:rPr>
          <w:sz w:val="20"/>
          <w:szCs w:val="20"/>
        </w:rPr>
      </w:pPr>
    </w:p>
    <w:p w14:paraId="65286F5D" w14:textId="77777777" w:rsidR="00820DE9" w:rsidRDefault="00820DE9">
      <w:pPr>
        <w:spacing w:after="0" w:line="200" w:lineRule="exact"/>
        <w:rPr>
          <w:sz w:val="20"/>
          <w:szCs w:val="20"/>
        </w:rPr>
      </w:pPr>
    </w:p>
    <w:p w14:paraId="65286F5E" w14:textId="77777777" w:rsidR="00820DE9" w:rsidRDefault="00820DE9">
      <w:pPr>
        <w:spacing w:after="0" w:line="200" w:lineRule="exact"/>
        <w:rPr>
          <w:sz w:val="20"/>
          <w:szCs w:val="20"/>
        </w:rPr>
      </w:pPr>
    </w:p>
    <w:p w14:paraId="65286F5F" w14:textId="77777777" w:rsidR="00820DE9" w:rsidRDefault="00820DE9">
      <w:pPr>
        <w:spacing w:after="0" w:line="200" w:lineRule="exact"/>
        <w:rPr>
          <w:sz w:val="20"/>
          <w:szCs w:val="20"/>
        </w:rPr>
      </w:pPr>
    </w:p>
    <w:p w14:paraId="65286F60" w14:textId="77777777" w:rsidR="00820DE9" w:rsidRDefault="00820DE9">
      <w:pPr>
        <w:spacing w:after="0" w:line="200" w:lineRule="exact"/>
        <w:rPr>
          <w:sz w:val="20"/>
          <w:szCs w:val="20"/>
        </w:rPr>
      </w:pPr>
    </w:p>
    <w:p w14:paraId="65286F61" w14:textId="77777777" w:rsidR="00820DE9" w:rsidRDefault="00820DE9">
      <w:pPr>
        <w:spacing w:after="0" w:line="200" w:lineRule="exact"/>
        <w:rPr>
          <w:sz w:val="20"/>
          <w:szCs w:val="20"/>
        </w:rPr>
      </w:pPr>
    </w:p>
    <w:p w14:paraId="65286F62" w14:textId="77777777" w:rsidR="00820DE9" w:rsidRDefault="00820DE9">
      <w:pPr>
        <w:spacing w:after="0" w:line="200" w:lineRule="exact"/>
        <w:rPr>
          <w:sz w:val="20"/>
          <w:szCs w:val="20"/>
        </w:rPr>
      </w:pPr>
    </w:p>
    <w:p w14:paraId="65286F63" w14:textId="77777777" w:rsidR="00820DE9" w:rsidRDefault="00820DE9">
      <w:pPr>
        <w:spacing w:after="0" w:line="380" w:lineRule="exact"/>
        <w:rPr>
          <w:sz w:val="20"/>
          <w:szCs w:val="20"/>
        </w:rPr>
      </w:pPr>
    </w:p>
    <w:p w14:paraId="65286F64" w14:textId="77777777" w:rsidR="00820DE9" w:rsidRDefault="00E06548">
      <w:pPr>
        <w:spacing w:after="0" w:line="272" w:lineRule="auto"/>
        <w:ind w:left="60"/>
        <w:rPr>
          <w:sz w:val="20"/>
          <w:szCs w:val="20"/>
        </w:rPr>
      </w:pPr>
      <w:r>
        <w:rPr>
          <w:rFonts w:ascii="Tahoma" w:eastAsia="Tahoma" w:hAnsi="Tahoma" w:cs="Tahoma"/>
          <w:i/>
          <w:iCs/>
          <w:sz w:val="17"/>
          <w:szCs w:val="17"/>
        </w:rPr>
        <w:t>Many state legislatures have outgrown their historic buildings, such as this state capitol building in Arizona.</w:t>
      </w:r>
    </w:p>
    <w:p w14:paraId="65286F65" w14:textId="77777777" w:rsidR="00820DE9" w:rsidRDefault="00E06548">
      <w:pPr>
        <w:spacing w:after="0" w:line="20" w:lineRule="exact"/>
        <w:rPr>
          <w:sz w:val="20"/>
          <w:szCs w:val="20"/>
        </w:rPr>
      </w:pPr>
      <w:r>
        <w:rPr>
          <w:sz w:val="20"/>
          <w:szCs w:val="20"/>
        </w:rPr>
        <w:br w:type="column"/>
      </w:r>
    </w:p>
    <w:p w14:paraId="65286F66" w14:textId="77777777" w:rsidR="00820DE9" w:rsidRDefault="00820DE9">
      <w:pPr>
        <w:spacing w:after="0" w:line="296" w:lineRule="exact"/>
        <w:rPr>
          <w:sz w:val="20"/>
          <w:szCs w:val="20"/>
        </w:rPr>
      </w:pPr>
    </w:p>
    <w:p w14:paraId="65286F67" w14:textId="77777777" w:rsidR="00820DE9" w:rsidRDefault="00E06548">
      <w:pPr>
        <w:spacing w:after="0"/>
        <w:rPr>
          <w:sz w:val="20"/>
          <w:szCs w:val="20"/>
        </w:rPr>
      </w:pPr>
      <w:r>
        <w:rPr>
          <w:rFonts w:ascii="Tahoma" w:eastAsia="Tahoma" w:hAnsi="Tahoma" w:cs="Tahoma"/>
          <w:b/>
          <w:bCs/>
          <w:sz w:val="24"/>
          <w:szCs w:val="24"/>
        </w:rPr>
        <w:t>The State Legislative Branch</w:t>
      </w:r>
    </w:p>
    <w:p w14:paraId="65286F68" w14:textId="77777777" w:rsidR="00820DE9" w:rsidRDefault="00820DE9">
      <w:pPr>
        <w:spacing w:after="0" w:line="137" w:lineRule="exact"/>
        <w:rPr>
          <w:sz w:val="20"/>
          <w:szCs w:val="20"/>
        </w:rPr>
      </w:pPr>
    </w:p>
    <w:p w14:paraId="65286F69" w14:textId="77777777" w:rsidR="00820DE9" w:rsidRDefault="00E06548">
      <w:pPr>
        <w:spacing w:after="0" w:line="265" w:lineRule="auto"/>
        <w:ind w:left="20" w:right="100"/>
        <w:rPr>
          <w:sz w:val="20"/>
          <w:szCs w:val="20"/>
        </w:rPr>
      </w:pPr>
      <w:r>
        <w:rPr>
          <w:rFonts w:ascii="Tahoma" w:eastAsia="Tahoma" w:hAnsi="Tahoma" w:cs="Tahoma"/>
          <w:sz w:val="21"/>
          <w:szCs w:val="21"/>
        </w:rPr>
        <w:t xml:space="preserve">The state </w:t>
      </w:r>
      <w:r>
        <w:rPr>
          <w:rFonts w:ascii="Tahoma" w:eastAsia="Tahoma" w:hAnsi="Tahoma" w:cs="Tahoma"/>
          <w:b/>
          <w:bCs/>
          <w:sz w:val="21"/>
          <w:szCs w:val="21"/>
        </w:rPr>
        <w:t>legislature</w:t>
      </w:r>
      <w:r>
        <w:rPr>
          <w:rFonts w:ascii="Tahoma" w:eastAsia="Tahoma" w:hAnsi="Tahoma" w:cs="Tahoma"/>
          <w:sz w:val="21"/>
          <w:szCs w:val="21"/>
        </w:rPr>
        <w:t xml:space="preserve"> is the state’s lawmaking body. The state’s </w:t>
      </w:r>
      <w:r>
        <w:rPr>
          <w:rFonts w:ascii="Tahoma" w:eastAsia="Tahoma" w:hAnsi="Tahoma" w:cs="Tahoma"/>
          <w:b/>
          <w:bCs/>
          <w:sz w:val="21"/>
          <w:szCs w:val="21"/>
        </w:rPr>
        <w:t xml:space="preserve">legislators </w:t>
      </w:r>
      <w:r>
        <w:rPr>
          <w:rFonts w:ascii="Tahoma" w:eastAsia="Tahoma" w:hAnsi="Tahoma" w:cs="Tahoma"/>
          <w:sz w:val="21"/>
          <w:szCs w:val="21"/>
        </w:rPr>
        <w:t>are the state’s lawmakers. Each state is divided into</w:t>
      </w:r>
      <w:r>
        <w:rPr>
          <w:rFonts w:ascii="Tahoma" w:eastAsia="Tahoma" w:hAnsi="Tahoma" w:cs="Tahoma"/>
          <w:b/>
          <w:bCs/>
          <w:sz w:val="21"/>
          <w:szCs w:val="21"/>
        </w:rPr>
        <w:t xml:space="preserve"> </w:t>
      </w:r>
      <w:r>
        <w:rPr>
          <w:rFonts w:ascii="Tahoma" w:eastAsia="Tahoma" w:hAnsi="Tahoma" w:cs="Tahoma"/>
          <w:sz w:val="21"/>
          <w:szCs w:val="21"/>
        </w:rPr>
        <w:t xml:space="preserve">legislative </w:t>
      </w:r>
      <w:r>
        <w:rPr>
          <w:rFonts w:ascii="Tahoma" w:eastAsia="Tahoma" w:hAnsi="Tahoma" w:cs="Tahoma"/>
          <w:b/>
          <w:bCs/>
          <w:sz w:val="21"/>
          <w:szCs w:val="21"/>
        </w:rPr>
        <w:t>districts</w:t>
      </w:r>
      <w:r>
        <w:rPr>
          <w:rFonts w:ascii="Tahoma" w:eastAsia="Tahoma" w:hAnsi="Tahoma" w:cs="Tahoma"/>
          <w:sz w:val="21"/>
          <w:szCs w:val="21"/>
        </w:rPr>
        <w:t xml:space="preserve"> that contain roughly the same number of citizens. Citizens in each district elect representatives to serve in the state legislature. That means the state legislators represent the citizens who live in their district. This way, the interests of people in different parts of the state can be represented when state laws are being considered.</w:t>
      </w:r>
    </w:p>
    <w:p w14:paraId="65286F6A" w14:textId="77777777" w:rsidR="00820DE9" w:rsidRDefault="00E06548">
      <w:pPr>
        <w:spacing w:after="0" w:line="20" w:lineRule="exact"/>
        <w:rPr>
          <w:sz w:val="20"/>
          <w:szCs w:val="20"/>
        </w:rPr>
      </w:pPr>
      <w:r>
        <w:rPr>
          <w:noProof/>
          <w:sz w:val="20"/>
          <w:szCs w:val="20"/>
        </w:rPr>
        <w:drawing>
          <wp:anchor distT="0" distB="0" distL="114300" distR="114300" simplePos="0" relativeHeight="251645440" behindDoc="1" locked="0" layoutInCell="0" allowOverlap="1" wp14:anchorId="65287062" wp14:editId="65287063">
            <wp:simplePos x="0" y="0"/>
            <wp:positionH relativeFrom="column">
              <wp:posOffset>2406015</wp:posOffset>
            </wp:positionH>
            <wp:positionV relativeFrom="paragraph">
              <wp:posOffset>366395</wp:posOffset>
            </wp:positionV>
            <wp:extent cx="2061845" cy="735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a:srcRect/>
                    <a:stretch>
                      <a:fillRect/>
                    </a:stretch>
                  </pic:blipFill>
                  <pic:spPr>
                    <a:xfrm>
                      <a:off x="0" y="0"/>
                      <a:ext cx="2061845" cy="735965"/>
                    </a:xfrm>
                    <a:prstGeom prst="rect">
                      <a:avLst/>
                    </a:prstGeom>
                    <a:noFill/>
                  </pic:spPr>
                </pic:pic>
              </a:graphicData>
            </a:graphic>
          </wp:anchor>
        </w:drawing>
      </w:r>
    </w:p>
    <w:p w14:paraId="65286F6B" w14:textId="77777777" w:rsidR="00820DE9" w:rsidRDefault="00820DE9">
      <w:pPr>
        <w:spacing w:after="0" w:line="736" w:lineRule="exact"/>
        <w:rPr>
          <w:sz w:val="20"/>
          <w:szCs w:val="20"/>
        </w:rPr>
      </w:pPr>
    </w:p>
    <w:p w14:paraId="65286F6C" w14:textId="77777777" w:rsidR="00820DE9" w:rsidRDefault="00820DE9">
      <w:pPr>
        <w:sectPr w:rsidR="00820DE9">
          <w:type w:val="continuous"/>
          <w:pgSz w:w="12240" w:h="15840"/>
          <w:pgMar w:top="463" w:right="780" w:bottom="0" w:left="1080" w:header="0" w:footer="0" w:gutter="0"/>
          <w:cols w:num="2" w:space="720" w:equalWidth="0">
            <w:col w:w="3120" w:space="280"/>
            <w:col w:w="6980"/>
          </w:cols>
        </w:sectPr>
      </w:pPr>
    </w:p>
    <w:p w14:paraId="65286F6D" w14:textId="77777777" w:rsidR="00820DE9" w:rsidRDefault="00E06548">
      <w:pPr>
        <w:spacing w:after="0"/>
        <w:ind w:left="80"/>
        <w:rPr>
          <w:sz w:val="20"/>
          <w:szCs w:val="20"/>
        </w:rPr>
      </w:pPr>
      <w:r>
        <w:rPr>
          <w:rFonts w:ascii="Tahoma" w:eastAsia="Tahoma" w:hAnsi="Tahoma" w:cs="Tahoma"/>
          <w:b/>
          <w:bCs/>
          <w:sz w:val="24"/>
          <w:szCs w:val="24"/>
        </w:rPr>
        <w:t>The State Executive Branch</w:t>
      </w:r>
    </w:p>
    <w:p w14:paraId="65286F6E" w14:textId="77777777" w:rsidR="00820DE9" w:rsidRDefault="00820DE9">
      <w:pPr>
        <w:spacing w:after="0" w:line="137" w:lineRule="exact"/>
        <w:rPr>
          <w:sz w:val="20"/>
          <w:szCs w:val="20"/>
        </w:rPr>
      </w:pPr>
    </w:p>
    <w:p w14:paraId="65286F6F" w14:textId="77777777" w:rsidR="00820DE9" w:rsidRDefault="00E06548">
      <w:pPr>
        <w:spacing w:after="0" w:line="251" w:lineRule="auto"/>
        <w:ind w:left="80"/>
        <w:rPr>
          <w:sz w:val="20"/>
          <w:szCs w:val="20"/>
        </w:rPr>
      </w:pPr>
      <w:r>
        <w:rPr>
          <w:rFonts w:ascii="Tahoma" w:eastAsia="Tahoma" w:hAnsi="Tahoma" w:cs="Tahoma"/>
        </w:rPr>
        <w:t xml:space="preserve">The head of a state’s executive branch is the state </w:t>
      </w:r>
      <w:r>
        <w:rPr>
          <w:rFonts w:ascii="Tahoma" w:eastAsia="Tahoma" w:hAnsi="Tahoma" w:cs="Tahoma"/>
          <w:b/>
          <w:bCs/>
        </w:rPr>
        <w:t>governor</w:t>
      </w:r>
      <w:r>
        <w:rPr>
          <w:rFonts w:ascii="Tahoma" w:eastAsia="Tahoma" w:hAnsi="Tahoma" w:cs="Tahoma"/>
        </w:rPr>
        <w:t xml:space="preserve">. The governor is like the “president” of a state and has similar powers, such as the power to veto bills passed by the state’s legislature. A state’s executive branch also includes many </w:t>
      </w:r>
      <w:r>
        <w:rPr>
          <w:rFonts w:ascii="Tahoma" w:eastAsia="Tahoma" w:hAnsi="Tahoma" w:cs="Tahoma"/>
          <w:b/>
          <w:bCs/>
        </w:rPr>
        <w:t>departments</w:t>
      </w:r>
      <w:r>
        <w:rPr>
          <w:rFonts w:ascii="Tahoma" w:eastAsia="Tahoma" w:hAnsi="Tahoma" w:cs="Tahoma"/>
        </w:rPr>
        <w:t>. States usually have their own departments of education, transportation, health, and other services. These departments carry out the laws passed by the state’s legislature.</w:t>
      </w:r>
    </w:p>
    <w:p w14:paraId="65286F70" w14:textId="77777777" w:rsidR="00820DE9" w:rsidRDefault="00E06548">
      <w:pPr>
        <w:spacing w:after="0" w:line="20" w:lineRule="exact"/>
        <w:rPr>
          <w:sz w:val="20"/>
          <w:szCs w:val="20"/>
        </w:rPr>
      </w:pPr>
      <w:r>
        <w:rPr>
          <w:noProof/>
          <w:sz w:val="20"/>
          <w:szCs w:val="20"/>
        </w:rPr>
        <w:drawing>
          <wp:anchor distT="0" distB="0" distL="114300" distR="114300" simplePos="0" relativeHeight="251646464" behindDoc="1" locked="0" layoutInCell="0" allowOverlap="1" wp14:anchorId="65287064" wp14:editId="65287065">
            <wp:simplePos x="0" y="0"/>
            <wp:positionH relativeFrom="column">
              <wp:posOffset>189230</wp:posOffset>
            </wp:positionH>
            <wp:positionV relativeFrom="paragraph">
              <wp:posOffset>121920</wp:posOffset>
            </wp:positionV>
            <wp:extent cx="1122680" cy="231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a:srcRect/>
                    <a:stretch>
                      <a:fillRect/>
                    </a:stretch>
                  </pic:blipFill>
                  <pic:spPr>
                    <a:xfrm>
                      <a:off x="0" y="0"/>
                      <a:ext cx="1122680" cy="231775"/>
                    </a:xfrm>
                    <a:prstGeom prst="rect">
                      <a:avLst/>
                    </a:prstGeom>
                    <a:noFill/>
                  </pic:spPr>
                </pic:pic>
              </a:graphicData>
            </a:graphic>
          </wp:anchor>
        </w:drawing>
      </w:r>
    </w:p>
    <w:p w14:paraId="65286F71" w14:textId="77777777" w:rsidR="00820DE9" w:rsidRDefault="00E06548">
      <w:pPr>
        <w:spacing w:after="0" w:line="20" w:lineRule="exact"/>
        <w:rPr>
          <w:sz w:val="20"/>
          <w:szCs w:val="20"/>
        </w:rPr>
      </w:pPr>
      <w:r>
        <w:rPr>
          <w:sz w:val="20"/>
          <w:szCs w:val="20"/>
        </w:rPr>
        <w:br w:type="column"/>
      </w:r>
    </w:p>
    <w:p w14:paraId="65286F72" w14:textId="77777777" w:rsidR="00820DE9" w:rsidRDefault="00820DE9">
      <w:pPr>
        <w:spacing w:after="0" w:line="200" w:lineRule="exact"/>
        <w:rPr>
          <w:sz w:val="20"/>
          <w:szCs w:val="20"/>
        </w:rPr>
      </w:pPr>
    </w:p>
    <w:p w14:paraId="65286F73" w14:textId="77777777" w:rsidR="00820DE9" w:rsidRDefault="00820DE9">
      <w:pPr>
        <w:spacing w:after="0" w:line="200" w:lineRule="exact"/>
        <w:rPr>
          <w:sz w:val="20"/>
          <w:szCs w:val="20"/>
        </w:rPr>
      </w:pPr>
    </w:p>
    <w:p w14:paraId="65286F74" w14:textId="77777777" w:rsidR="00820DE9" w:rsidRDefault="00820DE9">
      <w:pPr>
        <w:spacing w:after="0" w:line="200" w:lineRule="exact"/>
        <w:rPr>
          <w:sz w:val="20"/>
          <w:szCs w:val="20"/>
        </w:rPr>
      </w:pPr>
    </w:p>
    <w:p w14:paraId="65286F75" w14:textId="77777777" w:rsidR="00820DE9" w:rsidRDefault="00820DE9">
      <w:pPr>
        <w:spacing w:after="0" w:line="200" w:lineRule="exact"/>
        <w:rPr>
          <w:sz w:val="20"/>
          <w:szCs w:val="20"/>
        </w:rPr>
      </w:pPr>
    </w:p>
    <w:p w14:paraId="65286F76" w14:textId="77777777" w:rsidR="00820DE9" w:rsidRDefault="00820DE9">
      <w:pPr>
        <w:spacing w:after="0" w:line="308" w:lineRule="exact"/>
        <w:rPr>
          <w:sz w:val="20"/>
          <w:szCs w:val="20"/>
        </w:rPr>
      </w:pPr>
    </w:p>
    <w:p w14:paraId="65286F77" w14:textId="77777777" w:rsidR="00820DE9" w:rsidRDefault="00E06548">
      <w:pPr>
        <w:spacing w:after="0" w:line="251" w:lineRule="auto"/>
        <w:ind w:right="40"/>
        <w:rPr>
          <w:sz w:val="20"/>
          <w:szCs w:val="20"/>
        </w:rPr>
      </w:pPr>
      <w:r>
        <w:rPr>
          <w:rFonts w:ascii="Tahoma" w:eastAsia="Tahoma" w:hAnsi="Tahoma" w:cs="Tahoma"/>
          <w:i/>
          <w:iCs/>
          <w:sz w:val="18"/>
          <w:szCs w:val="18"/>
        </w:rPr>
        <w:t>Governors from each state belong to the National Governors Association and meet twice each year to discuss issues that affect all states.</w:t>
      </w:r>
    </w:p>
    <w:p w14:paraId="65286F78" w14:textId="77777777" w:rsidR="00820DE9" w:rsidRDefault="00820DE9">
      <w:pPr>
        <w:spacing w:after="0" w:line="534" w:lineRule="exact"/>
        <w:rPr>
          <w:sz w:val="20"/>
          <w:szCs w:val="20"/>
        </w:rPr>
      </w:pPr>
    </w:p>
    <w:p w14:paraId="65286F79" w14:textId="77777777" w:rsidR="00820DE9" w:rsidRDefault="00820DE9">
      <w:pPr>
        <w:sectPr w:rsidR="00820DE9">
          <w:type w:val="continuous"/>
          <w:pgSz w:w="12240" w:h="15840"/>
          <w:pgMar w:top="463" w:right="780" w:bottom="0" w:left="1080" w:header="0" w:footer="0" w:gutter="0"/>
          <w:cols w:num="2" w:space="720" w:equalWidth="0">
            <w:col w:w="6960" w:space="160"/>
            <w:col w:w="3260"/>
          </w:cols>
        </w:sectPr>
      </w:pPr>
    </w:p>
    <w:p w14:paraId="65286F7A" w14:textId="77777777" w:rsidR="00820DE9" w:rsidRDefault="00820DE9">
      <w:pPr>
        <w:spacing w:after="0" w:line="74" w:lineRule="exact"/>
        <w:rPr>
          <w:sz w:val="20"/>
          <w:szCs w:val="20"/>
        </w:rPr>
      </w:pPr>
    </w:p>
    <w:p w14:paraId="65286F7B" w14:textId="77777777" w:rsidR="00820DE9" w:rsidRDefault="00E06548">
      <w:pPr>
        <w:spacing w:after="0"/>
        <w:ind w:left="2960"/>
        <w:rPr>
          <w:sz w:val="20"/>
          <w:szCs w:val="20"/>
        </w:rPr>
      </w:pPr>
      <w:r>
        <w:rPr>
          <w:rFonts w:ascii="Tahoma" w:eastAsia="Tahoma" w:hAnsi="Tahoma" w:cs="Tahoma"/>
          <w:b/>
          <w:bCs/>
          <w:sz w:val="24"/>
          <w:szCs w:val="24"/>
        </w:rPr>
        <w:t>The State Judicial Branch</w:t>
      </w:r>
    </w:p>
    <w:p w14:paraId="65286F7C" w14:textId="77777777" w:rsidR="00820DE9" w:rsidRDefault="00E06548">
      <w:pPr>
        <w:spacing w:after="0" w:line="20" w:lineRule="exact"/>
        <w:rPr>
          <w:sz w:val="20"/>
          <w:szCs w:val="20"/>
        </w:rPr>
      </w:pPr>
      <w:r>
        <w:rPr>
          <w:noProof/>
          <w:sz w:val="20"/>
          <w:szCs w:val="20"/>
        </w:rPr>
        <w:drawing>
          <wp:anchor distT="0" distB="0" distL="114300" distR="114300" simplePos="0" relativeHeight="251647488" behindDoc="1" locked="0" layoutInCell="0" allowOverlap="1" wp14:anchorId="65287066" wp14:editId="65287067">
            <wp:simplePos x="0" y="0"/>
            <wp:positionH relativeFrom="column">
              <wp:posOffset>569595</wp:posOffset>
            </wp:positionH>
            <wp:positionV relativeFrom="paragraph">
              <wp:posOffset>10795</wp:posOffset>
            </wp:positionV>
            <wp:extent cx="425450" cy="241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srcRect/>
                    <a:stretch>
                      <a:fillRect/>
                    </a:stretch>
                  </pic:blipFill>
                  <pic:spPr>
                    <a:xfrm>
                      <a:off x="0" y="0"/>
                      <a:ext cx="425450" cy="241935"/>
                    </a:xfrm>
                    <a:prstGeom prst="rect">
                      <a:avLst/>
                    </a:prstGeom>
                    <a:noFill/>
                  </pic:spPr>
                </pic:pic>
              </a:graphicData>
            </a:graphic>
          </wp:anchor>
        </w:drawing>
      </w:r>
    </w:p>
    <w:p w14:paraId="65286F7D" w14:textId="77777777" w:rsidR="00820DE9" w:rsidRDefault="00820DE9">
      <w:pPr>
        <w:spacing w:after="0" w:line="117" w:lineRule="exact"/>
        <w:rPr>
          <w:sz w:val="20"/>
          <w:szCs w:val="20"/>
        </w:rPr>
      </w:pPr>
    </w:p>
    <w:p w14:paraId="65286F7E" w14:textId="77777777" w:rsidR="00820DE9" w:rsidRDefault="00E06548">
      <w:pPr>
        <w:spacing w:after="0" w:line="251" w:lineRule="auto"/>
        <w:ind w:left="2960" w:right="120"/>
        <w:rPr>
          <w:sz w:val="20"/>
          <w:szCs w:val="20"/>
        </w:rPr>
      </w:pPr>
      <w:r>
        <w:rPr>
          <w:rFonts w:ascii="Tahoma" w:eastAsia="Tahoma" w:hAnsi="Tahoma" w:cs="Tahoma"/>
        </w:rPr>
        <w:t xml:space="preserve">At the state level, like the federal level, cases start in a trial court. In many states, the trial-court level is called the </w:t>
      </w:r>
      <w:r>
        <w:rPr>
          <w:rFonts w:ascii="Tahoma" w:eastAsia="Tahoma" w:hAnsi="Tahoma" w:cs="Tahoma"/>
          <w:b/>
          <w:bCs/>
        </w:rPr>
        <w:t>superior court</w:t>
      </w:r>
      <w:r>
        <w:rPr>
          <w:rFonts w:ascii="Tahoma" w:eastAsia="Tahoma" w:hAnsi="Tahoma" w:cs="Tahoma"/>
        </w:rPr>
        <w:t>. States also have appeals courts where people can fight a trial court’s ruling. And, of course, every state has a high court. A state’s high court reviews the decisions made by lower courts, supervises the other courts, and interprets the state constitution as it applies to the law. State judicial branches also include a level of courts below the trial courts. These courts handle the thousands of smaller issues that come up every day, such as traffic tickets and minor crimes called misdemeanors.</w:t>
      </w:r>
    </w:p>
    <w:p w14:paraId="65286F7F" w14:textId="77777777" w:rsidR="00820DE9" w:rsidRDefault="00E06548">
      <w:pPr>
        <w:spacing w:after="0" w:line="20" w:lineRule="exact"/>
        <w:rPr>
          <w:sz w:val="20"/>
          <w:szCs w:val="20"/>
        </w:rPr>
      </w:pPr>
      <w:r>
        <w:rPr>
          <w:noProof/>
          <w:sz w:val="20"/>
          <w:szCs w:val="20"/>
        </w:rPr>
        <w:drawing>
          <wp:anchor distT="0" distB="0" distL="114300" distR="114300" simplePos="0" relativeHeight="251648512" behindDoc="1" locked="0" layoutInCell="0" allowOverlap="1" wp14:anchorId="65287068" wp14:editId="65287069">
            <wp:simplePos x="0" y="0"/>
            <wp:positionH relativeFrom="column">
              <wp:posOffset>17780</wp:posOffset>
            </wp:positionH>
            <wp:positionV relativeFrom="paragraph">
              <wp:posOffset>93345</wp:posOffset>
            </wp:positionV>
            <wp:extent cx="953135" cy="226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a:srcRect/>
                    <a:stretch>
                      <a:fillRect/>
                    </a:stretch>
                  </pic:blipFill>
                  <pic:spPr>
                    <a:xfrm>
                      <a:off x="0" y="0"/>
                      <a:ext cx="953135" cy="226695"/>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14:anchorId="6528706A" wp14:editId="6528706B">
            <wp:simplePos x="0" y="0"/>
            <wp:positionH relativeFrom="column">
              <wp:posOffset>8890</wp:posOffset>
            </wp:positionH>
            <wp:positionV relativeFrom="paragraph">
              <wp:posOffset>-1402080</wp:posOffset>
            </wp:positionV>
            <wp:extent cx="1605915" cy="1417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srcRect/>
                    <a:stretch>
                      <a:fillRect/>
                    </a:stretch>
                  </pic:blipFill>
                  <pic:spPr>
                    <a:xfrm>
                      <a:off x="0" y="0"/>
                      <a:ext cx="1605915" cy="1417320"/>
                    </a:xfrm>
                    <a:prstGeom prst="rect">
                      <a:avLst/>
                    </a:prstGeom>
                    <a:noFill/>
                  </pic:spPr>
                </pic:pic>
              </a:graphicData>
            </a:graphic>
          </wp:anchor>
        </w:drawing>
      </w:r>
    </w:p>
    <w:p w14:paraId="65286F80" w14:textId="77777777" w:rsidR="00820DE9" w:rsidRDefault="00820DE9">
      <w:pPr>
        <w:spacing w:after="0" w:line="209" w:lineRule="exact"/>
        <w:rPr>
          <w:sz w:val="20"/>
          <w:szCs w:val="20"/>
        </w:rPr>
      </w:pPr>
    </w:p>
    <w:p w14:paraId="65286F81" w14:textId="77777777" w:rsidR="00820DE9" w:rsidRDefault="00E06548">
      <w:pPr>
        <w:spacing w:after="0"/>
        <w:jc w:val="right"/>
        <w:rPr>
          <w:sz w:val="20"/>
          <w:szCs w:val="20"/>
        </w:rPr>
      </w:pPr>
      <w:r>
        <w:rPr>
          <w:rFonts w:ascii="Tahoma" w:eastAsia="Tahoma" w:hAnsi="Tahoma" w:cs="Tahoma"/>
        </w:rPr>
        <w:t>Reading p.1</w:t>
      </w:r>
    </w:p>
    <w:p w14:paraId="65286F82" w14:textId="77777777" w:rsidR="00820DE9" w:rsidRDefault="00820DE9">
      <w:pPr>
        <w:sectPr w:rsidR="00820DE9">
          <w:type w:val="continuous"/>
          <w:pgSz w:w="12240" w:h="15840"/>
          <w:pgMar w:top="463" w:right="780" w:bottom="0" w:left="1080" w:header="0" w:footer="0" w:gutter="0"/>
          <w:cols w:space="720" w:equalWidth="0">
            <w:col w:w="10380"/>
          </w:cols>
        </w:sectPr>
      </w:pPr>
    </w:p>
    <w:p w14:paraId="65286F83" w14:textId="77777777" w:rsidR="00820DE9" w:rsidRDefault="00E06548">
      <w:pPr>
        <w:tabs>
          <w:tab w:val="left" w:pos="5300"/>
        </w:tabs>
        <w:spacing w:after="0"/>
        <w:rPr>
          <w:sz w:val="20"/>
          <w:szCs w:val="20"/>
        </w:rPr>
      </w:pPr>
      <w:bookmarkStart w:id="5" w:name="page5"/>
      <w:bookmarkEnd w:id="5"/>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14:paraId="65286F84" w14:textId="77777777" w:rsidR="00820DE9" w:rsidRDefault="00E06548">
      <w:pPr>
        <w:spacing w:after="0" w:line="20" w:lineRule="exact"/>
        <w:rPr>
          <w:sz w:val="20"/>
          <w:szCs w:val="20"/>
        </w:rPr>
      </w:pPr>
      <w:r>
        <w:rPr>
          <w:noProof/>
          <w:sz w:val="20"/>
          <w:szCs w:val="20"/>
        </w:rPr>
        <w:drawing>
          <wp:anchor distT="0" distB="0" distL="114300" distR="114300" simplePos="0" relativeHeight="251650560" behindDoc="1" locked="0" layoutInCell="0" allowOverlap="1" wp14:anchorId="6528706C" wp14:editId="6528706D">
            <wp:simplePos x="0" y="0"/>
            <wp:positionH relativeFrom="column">
              <wp:posOffset>635</wp:posOffset>
            </wp:positionH>
            <wp:positionV relativeFrom="paragraph">
              <wp:posOffset>-24765</wp:posOffset>
            </wp:positionV>
            <wp:extent cx="6633845" cy="2327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a:srcRect/>
                    <a:stretch>
                      <a:fillRect/>
                    </a:stretch>
                  </pic:blipFill>
                  <pic:spPr>
                    <a:xfrm>
                      <a:off x="0" y="0"/>
                      <a:ext cx="6633845" cy="2327275"/>
                    </a:xfrm>
                    <a:prstGeom prst="rect">
                      <a:avLst/>
                    </a:prstGeom>
                    <a:noFill/>
                  </pic:spPr>
                </pic:pic>
              </a:graphicData>
            </a:graphic>
          </wp:anchor>
        </w:drawing>
      </w:r>
    </w:p>
    <w:p w14:paraId="65286F85" w14:textId="77777777" w:rsidR="00820DE9" w:rsidRDefault="00820DE9">
      <w:pPr>
        <w:sectPr w:rsidR="00820DE9">
          <w:pgSz w:w="12240" w:h="15840"/>
          <w:pgMar w:top="482" w:right="780" w:bottom="0" w:left="1080" w:header="0" w:footer="0" w:gutter="0"/>
          <w:cols w:space="720" w:equalWidth="0">
            <w:col w:w="10380"/>
          </w:cols>
        </w:sectPr>
      </w:pPr>
    </w:p>
    <w:p w14:paraId="65286F86" w14:textId="77777777" w:rsidR="00820DE9" w:rsidRDefault="00820DE9">
      <w:pPr>
        <w:spacing w:after="0" w:line="200" w:lineRule="exact"/>
        <w:rPr>
          <w:sz w:val="20"/>
          <w:szCs w:val="20"/>
        </w:rPr>
      </w:pPr>
    </w:p>
    <w:p w14:paraId="65286F87" w14:textId="77777777" w:rsidR="00820DE9" w:rsidRDefault="00820DE9">
      <w:pPr>
        <w:spacing w:after="0" w:line="200" w:lineRule="exact"/>
        <w:rPr>
          <w:sz w:val="20"/>
          <w:szCs w:val="20"/>
        </w:rPr>
      </w:pPr>
    </w:p>
    <w:p w14:paraId="65286F88" w14:textId="77777777" w:rsidR="00820DE9" w:rsidRDefault="00820DE9">
      <w:pPr>
        <w:spacing w:after="0" w:line="200" w:lineRule="exact"/>
        <w:rPr>
          <w:sz w:val="20"/>
          <w:szCs w:val="20"/>
        </w:rPr>
      </w:pPr>
    </w:p>
    <w:p w14:paraId="65286F89" w14:textId="77777777" w:rsidR="00820DE9" w:rsidRDefault="00820DE9">
      <w:pPr>
        <w:spacing w:after="0" w:line="200" w:lineRule="exact"/>
        <w:rPr>
          <w:sz w:val="20"/>
          <w:szCs w:val="20"/>
        </w:rPr>
      </w:pPr>
    </w:p>
    <w:p w14:paraId="65286F8A" w14:textId="77777777" w:rsidR="00820DE9" w:rsidRDefault="00820DE9">
      <w:pPr>
        <w:spacing w:after="0" w:line="200" w:lineRule="exact"/>
        <w:rPr>
          <w:sz w:val="20"/>
          <w:szCs w:val="20"/>
        </w:rPr>
      </w:pPr>
    </w:p>
    <w:p w14:paraId="65286F8B" w14:textId="77777777" w:rsidR="00820DE9" w:rsidRDefault="00820DE9">
      <w:pPr>
        <w:spacing w:after="0" w:line="200" w:lineRule="exact"/>
        <w:rPr>
          <w:sz w:val="20"/>
          <w:szCs w:val="20"/>
        </w:rPr>
      </w:pPr>
    </w:p>
    <w:p w14:paraId="65286F8C" w14:textId="77777777" w:rsidR="00820DE9" w:rsidRDefault="00820DE9">
      <w:pPr>
        <w:spacing w:after="0" w:line="200" w:lineRule="exact"/>
        <w:rPr>
          <w:sz w:val="20"/>
          <w:szCs w:val="20"/>
        </w:rPr>
      </w:pPr>
    </w:p>
    <w:p w14:paraId="65286F8D" w14:textId="77777777" w:rsidR="00820DE9" w:rsidRDefault="00820DE9">
      <w:pPr>
        <w:spacing w:after="0" w:line="200" w:lineRule="exact"/>
        <w:rPr>
          <w:sz w:val="20"/>
          <w:szCs w:val="20"/>
        </w:rPr>
      </w:pPr>
    </w:p>
    <w:p w14:paraId="65286F8E" w14:textId="77777777" w:rsidR="00820DE9" w:rsidRDefault="00820DE9">
      <w:pPr>
        <w:spacing w:after="0" w:line="200" w:lineRule="exact"/>
        <w:rPr>
          <w:sz w:val="20"/>
          <w:szCs w:val="20"/>
        </w:rPr>
      </w:pPr>
    </w:p>
    <w:p w14:paraId="65286F8F" w14:textId="77777777" w:rsidR="00820DE9" w:rsidRDefault="00820DE9">
      <w:pPr>
        <w:spacing w:after="0" w:line="200" w:lineRule="exact"/>
        <w:rPr>
          <w:sz w:val="20"/>
          <w:szCs w:val="20"/>
        </w:rPr>
      </w:pPr>
    </w:p>
    <w:p w14:paraId="65286F90" w14:textId="77777777" w:rsidR="00820DE9" w:rsidRDefault="00820DE9">
      <w:pPr>
        <w:spacing w:after="0" w:line="200" w:lineRule="exact"/>
        <w:rPr>
          <w:sz w:val="20"/>
          <w:szCs w:val="20"/>
        </w:rPr>
      </w:pPr>
    </w:p>
    <w:p w14:paraId="65286F91" w14:textId="77777777" w:rsidR="00820DE9" w:rsidRDefault="00820DE9">
      <w:pPr>
        <w:spacing w:after="0" w:line="200" w:lineRule="exact"/>
        <w:rPr>
          <w:sz w:val="20"/>
          <w:szCs w:val="20"/>
        </w:rPr>
      </w:pPr>
    </w:p>
    <w:p w14:paraId="65286F92" w14:textId="77777777" w:rsidR="00820DE9" w:rsidRDefault="00820DE9">
      <w:pPr>
        <w:spacing w:after="0" w:line="200" w:lineRule="exact"/>
        <w:rPr>
          <w:sz w:val="20"/>
          <w:szCs w:val="20"/>
        </w:rPr>
      </w:pPr>
    </w:p>
    <w:p w14:paraId="65286F93" w14:textId="77777777" w:rsidR="00820DE9" w:rsidRDefault="00820DE9">
      <w:pPr>
        <w:spacing w:after="0" w:line="200" w:lineRule="exact"/>
        <w:rPr>
          <w:sz w:val="20"/>
          <w:szCs w:val="20"/>
        </w:rPr>
      </w:pPr>
    </w:p>
    <w:p w14:paraId="65286F94" w14:textId="77777777" w:rsidR="00820DE9" w:rsidRDefault="00820DE9">
      <w:pPr>
        <w:spacing w:after="0" w:line="200" w:lineRule="exact"/>
        <w:rPr>
          <w:sz w:val="20"/>
          <w:szCs w:val="20"/>
        </w:rPr>
      </w:pPr>
    </w:p>
    <w:p w14:paraId="65286F95" w14:textId="77777777" w:rsidR="00820DE9" w:rsidRDefault="00820DE9">
      <w:pPr>
        <w:spacing w:after="0" w:line="200" w:lineRule="exact"/>
        <w:rPr>
          <w:sz w:val="20"/>
          <w:szCs w:val="20"/>
        </w:rPr>
      </w:pPr>
    </w:p>
    <w:p w14:paraId="65286F96" w14:textId="77777777" w:rsidR="00820DE9" w:rsidRDefault="00820DE9">
      <w:pPr>
        <w:spacing w:after="0" w:line="200" w:lineRule="exact"/>
        <w:rPr>
          <w:sz w:val="20"/>
          <w:szCs w:val="20"/>
        </w:rPr>
      </w:pPr>
    </w:p>
    <w:p w14:paraId="65286F97" w14:textId="77777777" w:rsidR="00820DE9" w:rsidRDefault="00820DE9">
      <w:pPr>
        <w:spacing w:after="0" w:line="274" w:lineRule="exact"/>
        <w:rPr>
          <w:sz w:val="20"/>
          <w:szCs w:val="20"/>
        </w:rPr>
      </w:pPr>
    </w:p>
    <w:p w14:paraId="65286F98" w14:textId="77777777" w:rsidR="00820DE9" w:rsidRDefault="00E06548">
      <w:pPr>
        <w:spacing w:after="0"/>
        <w:ind w:left="320"/>
        <w:rPr>
          <w:sz w:val="20"/>
          <w:szCs w:val="20"/>
        </w:rPr>
      </w:pPr>
      <w:r>
        <w:rPr>
          <w:rFonts w:ascii="Tahoma" w:eastAsia="Tahoma" w:hAnsi="Tahoma" w:cs="Tahoma"/>
          <w:i/>
          <w:iCs/>
          <w:sz w:val="17"/>
          <w:szCs w:val="17"/>
        </w:rPr>
        <w:t>The New York Assembly</w:t>
      </w:r>
    </w:p>
    <w:p w14:paraId="65286F99" w14:textId="77777777" w:rsidR="00820DE9" w:rsidRDefault="00E06548">
      <w:pPr>
        <w:spacing w:after="0" w:line="20" w:lineRule="exact"/>
        <w:rPr>
          <w:sz w:val="20"/>
          <w:szCs w:val="20"/>
        </w:rPr>
      </w:pPr>
      <w:r>
        <w:rPr>
          <w:sz w:val="20"/>
          <w:szCs w:val="20"/>
        </w:rPr>
        <w:br w:type="column"/>
      </w:r>
    </w:p>
    <w:p w14:paraId="65286F9A" w14:textId="77777777" w:rsidR="00820DE9" w:rsidRDefault="00820DE9">
      <w:pPr>
        <w:spacing w:after="0" w:line="136" w:lineRule="exact"/>
        <w:rPr>
          <w:sz w:val="20"/>
          <w:szCs w:val="20"/>
        </w:rPr>
      </w:pPr>
    </w:p>
    <w:p w14:paraId="65286F9B" w14:textId="77777777" w:rsidR="00820DE9" w:rsidRDefault="00E06548">
      <w:pPr>
        <w:spacing w:after="0"/>
        <w:rPr>
          <w:sz w:val="20"/>
          <w:szCs w:val="20"/>
        </w:rPr>
      </w:pPr>
      <w:r>
        <w:rPr>
          <w:rFonts w:ascii="Tahoma" w:eastAsia="Tahoma" w:hAnsi="Tahoma" w:cs="Tahoma"/>
          <w:b/>
          <w:bCs/>
          <w:sz w:val="24"/>
          <w:szCs w:val="24"/>
        </w:rPr>
        <w:t>State Laws</w:t>
      </w:r>
    </w:p>
    <w:p w14:paraId="65286F9C" w14:textId="77777777" w:rsidR="00820DE9" w:rsidRDefault="00820DE9">
      <w:pPr>
        <w:spacing w:after="0" w:line="137" w:lineRule="exact"/>
        <w:rPr>
          <w:sz w:val="20"/>
          <w:szCs w:val="20"/>
        </w:rPr>
      </w:pPr>
    </w:p>
    <w:p w14:paraId="65286F9D" w14:textId="77777777" w:rsidR="00820DE9" w:rsidRDefault="00E06548">
      <w:pPr>
        <w:spacing w:after="0" w:line="251" w:lineRule="auto"/>
        <w:ind w:right="160"/>
        <w:rPr>
          <w:sz w:val="20"/>
          <w:szCs w:val="20"/>
        </w:rPr>
      </w:pPr>
      <w:r>
        <w:rPr>
          <w:rFonts w:ascii="Tahoma" w:eastAsia="Tahoma" w:hAnsi="Tahoma" w:cs="Tahoma"/>
        </w:rPr>
        <w:t xml:space="preserve">The state legislature is a state’s lawmaking body. But in all states, the “law of the land” is the </w:t>
      </w:r>
      <w:r>
        <w:rPr>
          <w:rFonts w:ascii="Tahoma" w:eastAsia="Tahoma" w:hAnsi="Tahoma" w:cs="Tahoma"/>
          <w:b/>
          <w:bCs/>
        </w:rPr>
        <w:t>state constitution</w:t>
      </w:r>
      <w:r>
        <w:rPr>
          <w:rFonts w:ascii="Tahoma" w:eastAsia="Tahoma" w:hAnsi="Tahoma" w:cs="Tahoma"/>
        </w:rPr>
        <w:t xml:space="preserve">. Just like the U.S. Constitution, a state’s constitution describes how the state’s government must operate. It may also include other laws, such as requiring a free education for state citizens. In addition to the state constitution and the state legislative branch, there are usually other ways that laws can be made in a state. In many states, the </w:t>
      </w:r>
      <w:r>
        <w:rPr>
          <w:rFonts w:ascii="Tahoma" w:eastAsia="Tahoma" w:hAnsi="Tahoma" w:cs="Tahoma"/>
          <w:b/>
          <w:bCs/>
        </w:rPr>
        <w:t>initiative</w:t>
      </w:r>
      <w:r>
        <w:rPr>
          <w:rFonts w:ascii="Tahoma" w:eastAsia="Tahoma" w:hAnsi="Tahoma" w:cs="Tahoma"/>
        </w:rPr>
        <w:t xml:space="preserve"> process allows citizens to draft laws they would like to see adopted. If citizens collect enough signatures, the law will be placed on the ballot for state citizens to vote on. The </w:t>
      </w:r>
      <w:r>
        <w:rPr>
          <w:rFonts w:ascii="Tahoma" w:eastAsia="Tahoma" w:hAnsi="Tahoma" w:cs="Tahoma"/>
          <w:b/>
          <w:bCs/>
        </w:rPr>
        <w:t>referendum</w:t>
      </w:r>
      <w:r>
        <w:rPr>
          <w:rFonts w:ascii="Tahoma" w:eastAsia="Tahoma" w:hAnsi="Tahoma" w:cs="Tahoma"/>
        </w:rPr>
        <w:t xml:space="preserve"> process works the same way but is used to let citizens vote on a law already passed by the state legislature. However a state law is adopted, the law only applies inside that state.</w:t>
      </w:r>
    </w:p>
    <w:p w14:paraId="65286F9E" w14:textId="77777777" w:rsidR="00820DE9" w:rsidRDefault="00820DE9">
      <w:pPr>
        <w:spacing w:after="0" w:line="200" w:lineRule="exact"/>
        <w:rPr>
          <w:sz w:val="20"/>
          <w:szCs w:val="20"/>
        </w:rPr>
      </w:pPr>
    </w:p>
    <w:p w14:paraId="65286F9F" w14:textId="77777777" w:rsidR="00820DE9" w:rsidRDefault="00820DE9">
      <w:pPr>
        <w:sectPr w:rsidR="00820DE9">
          <w:type w:val="continuous"/>
          <w:pgSz w:w="12240" w:h="15840"/>
          <w:pgMar w:top="482" w:right="780" w:bottom="0" w:left="1080" w:header="0" w:footer="0" w:gutter="0"/>
          <w:cols w:num="2" w:space="720" w:equalWidth="0">
            <w:col w:w="2400" w:space="720"/>
            <w:col w:w="7260"/>
          </w:cols>
        </w:sectPr>
      </w:pPr>
    </w:p>
    <w:p w14:paraId="65286FA0" w14:textId="77777777" w:rsidR="00820DE9" w:rsidRDefault="00820DE9">
      <w:pPr>
        <w:spacing w:after="0" w:line="191" w:lineRule="exact"/>
        <w:rPr>
          <w:sz w:val="20"/>
          <w:szCs w:val="20"/>
        </w:rPr>
      </w:pPr>
    </w:p>
    <w:p w14:paraId="65286FA1" w14:textId="77777777" w:rsidR="00820DE9" w:rsidRDefault="00E06548">
      <w:pPr>
        <w:spacing w:after="0"/>
        <w:ind w:left="20"/>
        <w:rPr>
          <w:sz w:val="20"/>
          <w:szCs w:val="20"/>
        </w:rPr>
      </w:pPr>
      <w:r>
        <w:rPr>
          <w:rFonts w:ascii="Tahoma" w:eastAsia="Tahoma" w:hAnsi="Tahoma" w:cs="Tahoma"/>
          <w:b/>
          <w:bCs/>
          <w:sz w:val="24"/>
          <w:szCs w:val="24"/>
        </w:rPr>
        <w:t>Services, Services</w:t>
      </w:r>
    </w:p>
    <w:p w14:paraId="65286FA2" w14:textId="77777777" w:rsidR="00820DE9" w:rsidRDefault="00E06548">
      <w:pPr>
        <w:spacing w:after="0" w:line="20" w:lineRule="exact"/>
        <w:rPr>
          <w:sz w:val="20"/>
          <w:szCs w:val="20"/>
        </w:rPr>
      </w:pPr>
      <w:r>
        <w:rPr>
          <w:noProof/>
          <w:sz w:val="20"/>
          <w:szCs w:val="20"/>
        </w:rPr>
        <w:drawing>
          <wp:anchor distT="0" distB="0" distL="114300" distR="114300" simplePos="0" relativeHeight="251651584" behindDoc="1" locked="0" layoutInCell="0" allowOverlap="1" wp14:anchorId="6528706E" wp14:editId="6528706F">
            <wp:simplePos x="0" y="0"/>
            <wp:positionH relativeFrom="column">
              <wp:posOffset>5023485</wp:posOffset>
            </wp:positionH>
            <wp:positionV relativeFrom="paragraph">
              <wp:posOffset>-72390</wp:posOffset>
            </wp:positionV>
            <wp:extent cx="1590675" cy="222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srcRect/>
                    <a:stretch>
                      <a:fillRect/>
                    </a:stretch>
                  </pic:blipFill>
                  <pic:spPr>
                    <a:xfrm>
                      <a:off x="0" y="0"/>
                      <a:ext cx="1590675" cy="2226945"/>
                    </a:xfrm>
                    <a:prstGeom prst="rect">
                      <a:avLst/>
                    </a:prstGeom>
                    <a:noFill/>
                  </pic:spPr>
                </pic:pic>
              </a:graphicData>
            </a:graphic>
          </wp:anchor>
        </w:drawing>
      </w:r>
    </w:p>
    <w:p w14:paraId="65286FA3" w14:textId="77777777" w:rsidR="00820DE9" w:rsidRDefault="00820DE9">
      <w:pPr>
        <w:spacing w:after="0" w:line="117" w:lineRule="exact"/>
        <w:rPr>
          <w:sz w:val="20"/>
          <w:szCs w:val="20"/>
        </w:rPr>
      </w:pPr>
    </w:p>
    <w:p w14:paraId="65286FA4" w14:textId="77777777" w:rsidR="00820DE9" w:rsidRDefault="00E06548">
      <w:pPr>
        <w:spacing w:after="0" w:line="251" w:lineRule="auto"/>
        <w:ind w:left="20" w:right="2840"/>
        <w:rPr>
          <w:sz w:val="20"/>
          <w:szCs w:val="20"/>
        </w:rPr>
      </w:pPr>
      <w:r>
        <w:rPr>
          <w:rFonts w:ascii="Tahoma" w:eastAsia="Tahoma" w:hAnsi="Tahoma" w:cs="Tahoma"/>
        </w:rPr>
        <w:t xml:space="preserve">State governments provide many services to state citizens. These include things like police, fire safety, child protective services, roads, schools, and parks. One of the biggest services is maintaining the state’s </w:t>
      </w:r>
      <w:r>
        <w:rPr>
          <w:rFonts w:ascii="Tahoma" w:eastAsia="Tahoma" w:hAnsi="Tahoma" w:cs="Tahoma"/>
          <w:b/>
          <w:bCs/>
        </w:rPr>
        <w:t>infrastructure</w:t>
      </w:r>
      <w:r>
        <w:rPr>
          <w:rFonts w:ascii="Tahoma" w:eastAsia="Tahoma" w:hAnsi="Tahoma" w:cs="Tahoma"/>
        </w:rPr>
        <w:t>—the basic support structures that serve a geographic area,</w:t>
      </w:r>
      <w:r>
        <w:rPr>
          <w:rFonts w:ascii="Tahoma" w:eastAsia="Tahoma" w:hAnsi="Tahoma" w:cs="Tahoma"/>
          <w:b/>
          <w:bCs/>
        </w:rPr>
        <w:t xml:space="preserve"> </w:t>
      </w:r>
      <w:r>
        <w:rPr>
          <w:rFonts w:ascii="Tahoma" w:eastAsia="Tahoma" w:hAnsi="Tahoma" w:cs="Tahoma"/>
        </w:rPr>
        <w:t xml:space="preserve">such as transportation, communication, and power systems. All of these services cost money and are generally paid for with taxes collected from citizens. Usually, however, states cannot afford to provide all the services citizens need. Very often, states look to the federal government for help. The federal government gives states money in the form of </w:t>
      </w:r>
      <w:r>
        <w:rPr>
          <w:rFonts w:ascii="Tahoma" w:eastAsia="Tahoma" w:hAnsi="Tahoma" w:cs="Tahoma"/>
          <w:b/>
          <w:bCs/>
        </w:rPr>
        <w:t>grants</w:t>
      </w:r>
      <w:r>
        <w:rPr>
          <w:rFonts w:ascii="Tahoma" w:eastAsia="Tahoma" w:hAnsi="Tahoma" w:cs="Tahoma"/>
        </w:rPr>
        <w:t>, which are sums of money designated for a certain purpose such as improving an airport or providing health care to low-income households.</w:t>
      </w:r>
    </w:p>
    <w:p w14:paraId="65286FA5" w14:textId="77777777" w:rsidR="00820DE9" w:rsidRDefault="00E06548">
      <w:pPr>
        <w:spacing w:after="0" w:line="20" w:lineRule="exact"/>
        <w:rPr>
          <w:sz w:val="20"/>
          <w:szCs w:val="20"/>
        </w:rPr>
      </w:pPr>
      <w:r>
        <w:rPr>
          <w:noProof/>
          <w:sz w:val="20"/>
          <w:szCs w:val="20"/>
        </w:rPr>
        <w:drawing>
          <wp:anchor distT="0" distB="0" distL="114300" distR="114300" simplePos="0" relativeHeight="251652608" behindDoc="1" locked="0" layoutInCell="0" allowOverlap="1" wp14:anchorId="65287070" wp14:editId="65287071">
            <wp:simplePos x="0" y="0"/>
            <wp:positionH relativeFrom="column">
              <wp:posOffset>19685</wp:posOffset>
            </wp:positionH>
            <wp:positionV relativeFrom="paragraph">
              <wp:posOffset>171450</wp:posOffset>
            </wp:positionV>
            <wp:extent cx="1679575" cy="1464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a:srcRect/>
                    <a:stretch>
                      <a:fillRect/>
                    </a:stretch>
                  </pic:blipFill>
                  <pic:spPr>
                    <a:xfrm>
                      <a:off x="0" y="0"/>
                      <a:ext cx="1679575" cy="1464945"/>
                    </a:xfrm>
                    <a:prstGeom prst="rect">
                      <a:avLst/>
                    </a:prstGeom>
                    <a:noFill/>
                  </pic:spPr>
                </pic:pic>
              </a:graphicData>
            </a:graphic>
          </wp:anchor>
        </w:drawing>
      </w:r>
    </w:p>
    <w:p w14:paraId="65286FA6" w14:textId="77777777" w:rsidR="00820DE9" w:rsidRDefault="00820DE9">
      <w:pPr>
        <w:spacing w:after="0" w:line="368" w:lineRule="exact"/>
        <w:rPr>
          <w:sz w:val="20"/>
          <w:szCs w:val="20"/>
        </w:rPr>
      </w:pPr>
    </w:p>
    <w:p w14:paraId="65286FA7" w14:textId="77777777" w:rsidR="00820DE9" w:rsidRDefault="00E06548">
      <w:pPr>
        <w:spacing w:after="0"/>
        <w:ind w:left="3140"/>
        <w:rPr>
          <w:sz w:val="20"/>
          <w:szCs w:val="20"/>
        </w:rPr>
      </w:pPr>
      <w:r>
        <w:rPr>
          <w:rFonts w:ascii="Tahoma" w:eastAsia="Tahoma" w:hAnsi="Tahoma" w:cs="Tahoma"/>
          <w:b/>
          <w:bCs/>
          <w:sz w:val="24"/>
          <w:szCs w:val="24"/>
        </w:rPr>
        <w:t>Regulations = Rules</w:t>
      </w:r>
    </w:p>
    <w:p w14:paraId="65286FA8" w14:textId="77777777" w:rsidR="00820DE9" w:rsidRDefault="00820DE9">
      <w:pPr>
        <w:sectPr w:rsidR="00820DE9">
          <w:type w:val="continuous"/>
          <w:pgSz w:w="12240" w:h="15840"/>
          <w:pgMar w:top="482" w:right="780" w:bottom="0" w:left="1080" w:header="0" w:footer="0" w:gutter="0"/>
          <w:cols w:space="720" w:equalWidth="0">
            <w:col w:w="10380"/>
          </w:cols>
        </w:sectPr>
      </w:pPr>
    </w:p>
    <w:p w14:paraId="65286FA9" w14:textId="77777777" w:rsidR="00820DE9" w:rsidRDefault="00820DE9">
      <w:pPr>
        <w:spacing w:after="0" w:line="200" w:lineRule="exact"/>
        <w:rPr>
          <w:sz w:val="20"/>
          <w:szCs w:val="20"/>
        </w:rPr>
      </w:pPr>
    </w:p>
    <w:p w14:paraId="65286FAA" w14:textId="77777777" w:rsidR="00820DE9" w:rsidRDefault="00820DE9">
      <w:pPr>
        <w:spacing w:after="0" w:line="200" w:lineRule="exact"/>
        <w:rPr>
          <w:sz w:val="20"/>
          <w:szCs w:val="20"/>
        </w:rPr>
      </w:pPr>
    </w:p>
    <w:p w14:paraId="65286FAB" w14:textId="77777777" w:rsidR="00820DE9" w:rsidRDefault="00820DE9">
      <w:pPr>
        <w:spacing w:after="0" w:line="200" w:lineRule="exact"/>
        <w:rPr>
          <w:sz w:val="20"/>
          <w:szCs w:val="20"/>
        </w:rPr>
      </w:pPr>
    </w:p>
    <w:p w14:paraId="65286FAC" w14:textId="77777777" w:rsidR="00820DE9" w:rsidRDefault="00820DE9">
      <w:pPr>
        <w:spacing w:after="0" w:line="200" w:lineRule="exact"/>
        <w:rPr>
          <w:sz w:val="20"/>
          <w:szCs w:val="20"/>
        </w:rPr>
      </w:pPr>
    </w:p>
    <w:p w14:paraId="65286FAD" w14:textId="77777777" w:rsidR="00820DE9" w:rsidRDefault="00820DE9">
      <w:pPr>
        <w:spacing w:after="0" w:line="200" w:lineRule="exact"/>
        <w:rPr>
          <w:sz w:val="20"/>
          <w:szCs w:val="20"/>
        </w:rPr>
      </w:pPr>
    </w:p>
    <w:p w14:paraId="65286FAE" w14:textId="77777777" w:rsidR="00820DE9" w:rsidRDefault="00820DE9">
      <w:pPr>
        <w:spacing w:after="0" w:line="200" w:lineRule="exact"/>
        <w:rPr>
          <w:sz w:val="20"/>
          <w:szCs w:val="20"/>
        </w:rPr>
      </w:pPr>
    </w:p>
    <w:p w14:paraId="65286FAF" w14:textId="77777777" w:rsidR="00820DE9" w:rsidRDefault="00820DE9">
      <w:pPr>
        <w:spacing w:after="0" w:line="200" w:lineRule="exact"/>
        <w:rPr>
          <w:sz w:val="20"/>
          <w:szCs w:val="20"/>
        </w:rPr>
      </w:pPr>
    </w:p>
    <w:p w14:paraId="65286FB0" w14:textId="77777777" w:rsidR="00820DE9" w:rsidRDefault="00820DE9">
      <w:pPr>
        <w:spacing w:after="0" w:line="400" w:lineRule="exact"/>
        <w:rPr>
          <w:sz w:val="20"/>
          <w:szCs w:val="20"/>
        </w:rPr>
      </w:pPr>
    </w:p>
    <w:p w14:paraId="65286FB1" w14:textId="77777777" w:rsidR="00820DE9" w:rsidRDefault="00E06548">
      <w:pPr>
        <w:spacing w:after="0" w:line="251" w:lineRule="auto"/>
        <w:ind w:left="60"/>
        <w:rPr>
          <w:sz w:val="20"/>
          <w:szCs w:val="20"/>
        </w:rPr>
      </w:pPr>
      <w:r>
        <w:rPr>
          <w:rFonts w:ascii="Tahoma" w:eastAsia="Tahoma" w:hAnsi="Tahoma" w:cs="Tahoma"/>
          <w:i/>
          <w:iCs/>
          <w:sz w:val="18"/>
          <w:szCs w:val="18"/>
        </w:rPr>
        <w:t>Idaho’s Division of Building Safety issues licenses to electricians, plumbers and others.</w:t>
      </w:r>
    </w:p>
    <w:p w14:paraId="65286FB2" w14:textId="77777777" w:rsidR="00820DE9" w:rsidRDefault="00E06548">
      <w:pPr>
        <w:spacing w:after="0" w:line="20" w:lineRule="exact"/>
        <w:rPr>
          <w:sz w:val="20"/>
          <w:szCs w:val="20"/>
        </w:rPr>
      </w:pPr>
      <w:r>
        <w:rPr>
          <w:sz w:val="20"/>
          <w:szCs w:val="20"/>
        </w:rPr>
        <w:br w:type="column"/>
      </w:r>
    </w:p>
    <w:p w14:paraId="65286FB3" w14:textId="77777777" w:rsidR="00820DE9" w:rsidRDefault="00820DE9">
      <w:pPr>
        <w:spacing w:after="0" w:line="117" w:lineRule="exact"/>
        <w:rPr>
          <w:sz w:val="20"/>
          <w:szCs w:val="20"/>
        </w:rPr>
      </w:pPr>
    </w:p>
    <w:p w14:paraId="65286FB4" w14:textId="77777777" w:rsidR="00820DE9" w:rsidRDefault="00E06548">
      <w:pPr>
        <w:spacing w:after="0" w:line="251" w:lineRule="auto"/>
        <w:ind w:right="220"/>
        <w:rPr>
          <w:sz w:val="20"/>
          <w:szCs w:val="20"/>
        </w:rPr>
      </w:pPr>
      <w:r>
        <w:rPr>
          <w:rFonts w:ascii="Tahoma" w:eastAsia="Tahoma" w:hAnsi="Tahoma" w:cs="Tahoma"/>
        </w:rPr>
        <w:t xml:space="preserve">State governments also protect citizens by </w:t>
      </w:r>
      <w:r>
        <w:rPr>
          <w:rFonts w:ascii="Tahoma" w:eastAsia="Tahoma" w:hAnsi="Tahoma" w:cs="Tahoma"/>
          <w:b/>
          <w:bCs/>
        </w:rPr>
        <w:t>regulating</w:t>
      </w:r>
      <w:r>
        <w:rPr>
          <w:rFonts w:ascii="Tahoma" w:eastAsia="Tahoma" w:hAnsi="Tahoma" w:cs="Tahoma"/>
        </w:rPr>
        <w:t>, or making rules about, many activities. Doctors, dentists, accountants, builders, barbers, and many other professionals must be certified by state agencies. State and local governments enforce building codes that specify exactly how buildings must be constructed. They conduct food safety inspections at restaurants, check to make sure gasoline pumps are accurate, and administer tests to people seeking a driver’s license. The state agencies that carry out these regulations are almost always part of the state’s executive branch.</w:t>
      </w:r>
    </w:p>
    <w:p w14:paraId="65286FB5" w14:textId="77777777" w:rsidR="00820DE9" w:rsidRDefault="00E06548">
      <w:pPr>
        <w:spacing w:after="0" w:line="20" w:lineRule="exact"/>
        <w:rPr>
          <w:sz w:val="20"/>
          <w:szCs w:val="20"/>
        </w:rPr>
      </w:pPr>
      <w:r>
        <w:rPr>
          <w:noProof/>
          <w:sz w:val="20"/>
          <w:szCs w:val="20"/>
        </w:rPr>
        <w:drawing>
          <wp:anchor distT="0" distB="0" distL="114300" distR="114300" simplePos="0" relativeHeight="251653632" behindDoc="1" locked="0" layoutInCell="0" allowOverlap="1" wp14:anchorId="65287072" wp14:editId="65287073">
            <wp:simplePos x="0" y="0"/>
            <wp:positionH relativeFrom="column">
              <wp:posOffset>2830195</wp:posOffset>
            </wp:positionH>
            <wp:positionV relativeFrom="paragraph">
              <wp:posOffset>-186055</wp:posOffset>
            </wp:positionV>
            <wp:extent cx="1646555" cy="1646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0"/>
                    <a:srcRect/>
                    <a:stretch>
                      <a:fillRect/>
                    </a:stretch>
                  </pic:blipFill>
                  <pic:spPr>
                    <a:xfrm>
                      <a:off x="0" y="0"/>
                      <a:ext cx="1646555" cy="1646555"/>
                    </a:xfrm>
                    <a:prstGeom prst="rect">
                      <a:avLst/>
                    </a:prstGeom>
                    <a:noFill/>
                  </pic:spPr>
                </pic:pic>
              </a:graphicData>
            </a:graphic>
          </wp:anchor>
        </w:drawing>
      </w:r>
    </w:p>
    <w:p w14:paraId="65286FB6" w14:textId="77777777" w:rsidR="00820DE9" w:rsidRDefault="00820DE9">
      <w:pPr>
        <w:spacing w:after="0" w:line="182" w:lineRule="exact"/>
        <w:rPr>
          <w:sz w:val="20"/>
          <w:szCs w:val="20"/>
        </w:rPr>
      </w:pPr>
    </w:p>
    <w:p w14:paraId="65286FB7" w14:textId="77777777" w:rsidR="00820DE9" w:rsidRDefault="00820DE9">
      <w:pPr>
        <w:sectPr w:rsidR="00820DE9">
          <w:type w:val="continuous"/>
          <w:pgSz w:w="12240" w:h="15840"/>
          <w:pgMar w:top="482" w:right="780" w:bottom="0" w:left="1080" w:header="0" w:footer="0" w:gutter="0"/>
          <w:cols w:num="2" w:space="720" w:equalWidth="0">
            <w:col w:w="2760" w:space="380"/>
            <w:col w:w="7240"/>
          </w:cols>
        </w:sectPr>
      </w:pPr>
    </w:p>
    <w:p w14:paraId="65286FB8" w14:textId="77777777" w:rsidR="00820DE9" w:rsidRDefault="00E06548">
      <w:pPr>
        <w:spacing w:after="0"/>
        <w:ind w:left="80"/>
        <w:rPr>
          <w:sz w:val="20"/>
          <w:szCs w:val="20"/>
        </w:rPr>
      </w:pPr>
      <w:r>
        <w:rPr>
          <w:rFonts w:ascii="Tahoma" w:eastAsia="Tahoma" w:hAnsi="Tahoma" w:cs="Tahoma"/>
          <w:b/>
          <w:bCs/>
          <w:sz w:val="24"/>
          <w:szCs w:val="24"/>
        </w:rPr>
        <w:t>Local Governments</w:t>
      </w:r>
    </w:p>
    <w:p w14:paraId="65286FB9" w14:textId="77777777" w:rsidR="00820DE9" w:rsidRDefault="00820DE9">
      <w:pPr>
        <w:spacing w:after="0" w:line="137" w:lineRule="exact"/>
        <w:rPr>
          <w:sz w:val="20"/>
          <w:szCs w:val="20"/>
        </w:rPr>
      </w:pPr>
    </w:p>
    <w:p w14:paraId="65286FBA" w14:textId="77777777" w:rsidR="00820DE9" w:rsidRDefault="00E06548">
      <w:pPr>
        <w:spacing w:after="0" w:line="251" w:lineRule="auto"/>
        <w:ind w:left="80"/>
        <w:rPr>
          <w:sz w:val="20"/>
          <w:szCs w:val="20"/>
        </w:rPr>
      </w:pPr>
      <w:r>
        <w:rPr>
          <w:rFonts w:ascii="Tahoma" w:eastAsia="Tahoma" w:hAnsi="Tahoma" w:cs="Tahoma"/>
        </w:rPr>
        <w:t>Local governments, such as cities and counties, get their power from the state government. The state decides what services cities and counties are responsible for providing and what kinds of laws cities and counties are allowed to make. Because local governments are the closest to citizens, often they are the ones that can most easily provide services. Some services such as schools, libraries, police, water, and trash collection are usually controlled at the local level. Even so, local governments must follow both state and federal laws when providing these services.</w:t>
      </w:r>
    </w:p>
    <w:p w14:paraId="65286FBB" w14:textId="77777777" w:rsidR="00820DE9" w:rsidRDefault="00E06548">
      <w:pPr>
        <w:spacing w:after="0" w:line="20" w:lineRule="exact"/>
        <w:rPr>
          <w:sz w:val="20"/>
          <w:szCs w:val="20"/>
        </w:rPr>
      </w:pPr>
      <w:r>
        <w:rPr>
          <w:noProof/>
          <w:sz w:val="20"/>
          <w:szCs w:val="20"/>
        </w:rPr>
        <w:drawing>
          <wp:anchor distT="0" distB="0" distL="114300" distR="114300" simplePos="0" relativeHeight="251654656" behindDoc="1" locked="0" layoutInCell="0" allowOverlap="1" wp14:anchorId="65287074" wp14:editId="65287075">
            <wp:simplePos x="0" y="0"/>
            <wp:positionH relativeFrom="column">
              <wp:posOffset>17780</wp:posOffset>
            </wp:positionH>
            <wp:positionV relativeFrom="paragraph">
              <wp:posOffset>116205</wp:posOffset>
            </wp:positionV>
            <wp:extent cx="953135" cy="226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5"/>
                    <a:srcRect/>
                    <a:stretch>
                      <a:fillRect/>
                    </a:stretch>
                  </pic:blipFill>
                  <pic:spPr>
                    <a:xfrm>
                      <a:off x="0" y="0"/>
                      <a:ext cx="953135" cy="226695"/>
                    </a:xfrm>
                    <a:prstGeom prst="rect">
                      <a:avLst/>
                    </a:prstGeom>
                    <a:noFill/>
                  </pic:spPr>
                </pic:pic>
              </a:graphicData>
            </a:graphic>
          </wp:anchor>
        </w:drawing>
      </w:r>
    </w:p>
    <w:p w14:paraId="65286FBC" w14:textId="77777777" w:rsidR="00820DE9" w:rsidRDefault="00E06548">
      <w:pPr>
        <w:spacing w:after="0" w:line="20" w:lineRule="exact"/>
        <w:rPr>
          <w:sz w:val="20"/>
          <w:szCs w:val="20"/>
        </w:rPr>
      </w:pPr>
      <w:r>
        <w:rPr>
          <w:sz w:val="20"/>
          <w:szCs w:val="20"/>
        </w:rPr>
        <w:br w:type="column"/>
      </w:r>
    </w:p>
    <w:p w14:paraId="65286FBD" w14:textId="77777777" w:rsidR="00820DE9" w:rsidRDefault="00820DE9">
      <w:pPr>
        <w:spacing w:after="0" w:line="200" w:lineRule="exact"/>
        <w:rPr>
          <w:sz w:val="20"/>
          <w:szCs w:val="20"/>
        </w:rPr>
      </w:pPr>
    </w:p>
    <w:p w14:paraId="65286FBE" w14:textId="77777777" w:rsidR="00820DE9" w:rsidRDefault="00820DE9">
      <w:pPr>
        <w:spacing w:after="0" w:line="200" w:lineRule="exact"/>
        <w:rPr>
          <w:sz w:val="20"/>
          <w:szCs w:val="20"/>
        </w:rPr>
      </w:pPr>
    </w:p>
    <w:p w14:paraId="65286FBF" w14:textId="77777777" w:rsidR="00820DE9" w:rsidRDefault="00820DE9">
      <w:pPr>
        <w:spacing w:after="0" w:line="200" w:lineRule="exact"/>
        <w:rPr>
          <w:sz w:val="20"/>
          <w:szCs w:val="20"/>
        </w:rPr>
      </w:pPr>
    </w:p>
    <w:p w14:paraId="65286FC0" w14:textId="77777777" w:rsidR="00820DE9" w:rsidRDefault="00820DE9">
      <w:pPr>
        <w:spacing w:after="0" w:line="200" w:lineRule="exact"/>
        <w:rPr>
          <w:sz w:val="20"/>
          <w:szCs w:val="20"/>
        </w:rPr>
      </w:pPr>
    </w:p>
    <w:p w14:paraId="65286FC1" w14:textId="77777777" w:rsidR="00820DE9" w:rsidRDefault="00820DE9">
      <w:pPr>
        <w:spacing w:after="0" w:line="200" w:lineRule="exact"/>
        <w:rPr>
          <w:sz w:val="20"/>
          <w:szCs w:val="20"/>
        </w:rPr>
      </w:pPr>
    </w:p>
    <w:p w14:paraId="65286FC2" w14:textId="77777777" w:rsidR="00820DE9" w:rsidRDefault="00820DE9">
      <w:pPr>
        <w:spacing w:after="0" w:line="200" w:lineRule="exact"/>
        <w:rPr>
          <w:sz w:val="20"/>
          <w:szCs w:val="20"/>
        </w:rPr>
      </w:pPr>
    </w:p>
    <w:p w14:paraId="65286FC3" w14:textId="77777777" w:rsidR="00820DE9" w:rsidRDefault="00820DE9">
      <w:pPr>
        <w:spacing w:after="0" w:line="200" w:lineRule="exact"/>
        <w:rPr>
          <w:sz w:val="20"/>
          <w:szCs w:val="20"/>
        </w:rPr>
      </w:pPr>
    </w:p>
    <w:p w14:paraId="65286FC4" w14:textId="77777777" w:rsidR="00820DE9" w:rsidRDefault="00820DE9">
      <w:pPr>
        <w:spacing w:after="0" w:line="200" w:lineRule="exact"/>
        <w:rPr>
          <w:sz w:val="20"/>
          <w:szCs w:val="20"/>
        </w:rPr>
      </w:pPr>
    </w:p>
    <w:p w14:paraId="65286FC5" w14:textId="77777777" w:rsidR="00820DE9" w:rsidRDefault="00820DE9">
      <w:pPr>
        <w:spacing w:after="0" w:line="200" w:lineRule="exact"/>
        <w:rPr>
          <w:sz w:val="20"/>
          <w:szCs w:val="20"/>
        </w:rPr>
      </w:pPr>
    </w:p>
    <w:p w14:paraId="65286FC6" w14:textId="77777777" w:rsidR="00820DE9" w:rsidRDefault="00820DE9">
      <w:pPr>
        <w:spacing w:after="0" w:line="275" w:lineRule="exact"/>
        <w:rPr>
          <w:sz w:val="20"/>
          <w:szCs w:val="20"/>
        </w:rPr>
      </w:pPr>
    </w:p>
    <w:p w14:paraId="65286FC7" w14:textId="77777777" w:rsidR="00820DE9" w:rsidRDefault="00E06548">
      <w:pPr>
        <w:spacing w:after="0" w:line="251" w:lineRule="auto"/>
        <w:ind w:right="40"/>
        <w:rPr>
          <w:sz w:val="20"/>
          <w:szCs w:val="20"/>
        </w:rPr>
      </w:pPr>
      <w:r>
        <w:rPr>
          <w:rFonts w:ascii="Tahoma" w:eastAsia="Tahoma" w:hAnsi="Tahoma" w:cs="Tahoma"/>
          <w:i/>
          <w:iCs/>
          <w:sz w:val="18"/>
          <w:szCs w:val="18"/>
        </w:rPr>
        <w:t>Animal licensing and leash laws are usually controlled by local governments.</w:t>
      </w:r>
    </w:p>
    <w:p w14:paraId="65286FC8" w14:textId="77777777" w:rsidR="00820DE9" w:rsidRDefault="00820DE9">
      <w:pPr>
        <w:spacing w:after="0" w:line="137" w:lineRule="exact"/>
        <w:rPr>
          <w:sz w:val="20"/>
          <w:szCs w:val="20"/>
        </w:rPr>
      </w:pPr>
    </w:p>
    <w:p w14:paraId="65286FC9" w14:textId="77777777" w:rsidR="00820DE9" w:rsidRDefault="00820DE9">
      <w:pPr>
        <w:sectPr w:rsidR="00820DE9">
          <w:type w:val="continuous"/>
          <w:pgSz w:w="12240" w:h="15840"/>
          <w:pgMar w:top="482" w:right="780" w:bottom="0" w:left="1080" w:header="0" w:footer="0" w:gutter="0"/>
          <w:cols w:num="2" w:space="720" w:equalWidth="0">
            <w:col w:w="7600" w:space="260"/>
            <w:col w:w="2520"/>
          </w:cols>
        </w:sectPr>
      </w:pPr>
    </w:p>
    <w:p w14:paraId="65286FCA" w14:textId="77777777" w:rsidR="00820DE9" w:rsidRDefault="00E06548">
      <w:pPr>
        <w:spacing w:after="0"/>
        <w:ind w:left="9220"/>
        <w:rPr>
          <w:sz w:val="20"/>
          <w:szCs w:val="20"/>
        </w:rPr>
      </w:pPr>
      <w:r>
        <w:rPr>
          <w:rFonts w:ascii="Tahoma" w:eastAsia="Tahoma" w:hAnsi="Tahoma" w:cs="Tahoma"/>
          <w:sz w:val="21"/>
          <w:szCs w:val="21"/>
        </w:rPr>
        <w:t>Reading p.2</w:t>
      </w:r>
    </w:p>
    <w:p w14:paraId="65286FCB" w14:textId="77777777" w:rsidR="00820DE9" w:rsidRDefault="00820DE9">
      <w:pPr>
        <w:sectPr w:rsidR="00820DE9">
          <w:type w:val="continuous"/>
          <w:pgSz w:w="12240" w:h="15840"/>
          <w:pgMar w:top="482" w:right="780" w:bottom="0" w:left="1080" w:header="0" w:footer="0" w:gutter="0"/>
          <w:cols w:space="720" w:equalWidth="0">
            <w:col w:w="10380"/>
          </w:cols>
        </w:sectPr>
      </w:pPr>
    </w:p>
    <w:p w14:paraId="65286FCC" w14:textId="77777777" w:rsidR="00820DE9" w:rsidRDefault="00E06548">
      <w:pPr>
        <w:tabs>
          <w:tab w:val="left" w:pos="5300"/>
        </w:tabs>
        <w:spacing w:after="0"/>
        <w:rPr>
          <w:sz w:val="20"/>
          <w:szCs w:val="20"/>
        </w:rPr>
      </w:pPr>
      <w:bookmarkStart w:id="6" w:name="page6"/>
      <w:bookmarkEnd w:id="6"/>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14:paraId="65286FCD"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65287076" wp14:editId="65287077">
                <wp:simplePos x="0" y="0"/>
                <wp:positionH relativeFrom="column">
                  <wp:posOffset>635</wp:posOffset>
                </wp:positionH>
                <wp:positionV relativeFrom="paragraph">
                  <wp:posOffset>-20320</wp:posOffset>
                </wp:positionV>
                <wp:extent cx="6633845" cy="0"/>
                <wp:effectExtent l="0" t="0" r="0" b="0"/>
                <wp:wrapNone/>
                <wp:docPr id="17" name="Shape 17"/>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13FBD7A7" id="Shape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" o:allowincell="f" filled="t">
                <v:stroke joinstyle="miter"/>
              </v:line>
            </w:pict>
          </mc:Fallback>
        </mc:AlternateContent>
      </w:r>
    </w:p>
    <w:p w14:paraId="65286FCE" w14:textId="77777777" w:rsidR="00820DE9" w:rsidRDefault="00820DE9">
      <w:pPr>
        <w:sectPr w:rsidR="00820DE9">
          <w:pgSz w:w="12240" w:h="15840"/>
          <w:pgMar w:top="482" w:right="780" w:bottom="0" w:left="1080" w:header="0" w:footer="0" w:gutter="0"/>
          <w:cols w:space="720" w:equalWidth="0">
            <w:col w:w="10380"/>
          </w:cols>
        </w:sectPr>
      </w:pPr>
    </w:p>
    <w:p w14:paraId="65286FCF" w14:textId="77777777" w:rsidR="00820DE9" w:rsidRDefault="00820DE9">
      <w:pPr>
        <w:spacing w:after="0" w:line="168" w:lineRule="exact"/>
        <w:rPr>
          <w:sz w:val="20"/>
          <w:szCs w:val="20"/>
        </w:rPr>
      </w:pPr>
    </w:p>
    <w:p w14:paraId="65286FD0" w14:textId="77777777" w:rsidR="00820DE9" w:rsidRDefault="00E06548">
      <w:pPr>
        <w:spacing w:after="0" w:line="238" w:lineRule="auto"/>
        <w:ind w:left="80" w:right="80"/>
        <w:rPr>
          <w:sz w:val="20"/>
          <w:szCs w:val="20"/>
        </w:rPr>
      </w:pPr>
      <w:r>
        <w:rPr>
          <w:rFonts w:ascii="Tahoma" w:eastAsia="Tahoma" w:hAnsi="Tahoma" w:cs="Tahoma"/>
          <w:b/>
          <w:bCs/>
        </w:rPr>
        <w:t xml:space="preserve">A. Vocabulary Search! </w:t>
      </w:r>
      <w:r>
        <w:rPr>
          <w:rFonts w:ascii="Tahoma" w:eastAsia="Tahoma" w:hAnsi="Tahoma" w:cs="Tahoma"/>
        </w:rPr>
        <w:t>Find and circle a word that matches each clue. When you find the word, write it</w:t>
      </w:r>
      <w:r>
        <w:rPr>
          <w:rFonts w:ascii="Tahoma" w:eastAsia="Tahoma" w:hAnsi="Tahoma" w:cs="Tahoma"/>
          <w:b/>
          <w:bCs/>
        </w:rPr>
        <w:t xml:space="preserve"> </w:t>
      </w:r>
      <w:r>
        <w:rPr>
          <w:rFonts w:ascii="Tahoma" w:eastAsia="Tahoma" w:hAnsi="Tahoma" w:cs="Tahoma"/>
        </w:rPr>
        <w:t>on the blank next to the clue.</w:t>
      </w:r>
    </w:p>
    <w:p w14:paraId="65286FD1"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65287078" wp14:editId="65287079">
                <wp:simplePos x="0" y="0"/>
                <wp:positionH relativeFrom="column">
                  <wp:posOffset>2543810</wp:posOffset>
                </wp:positionH>
                <wp:positionV relativeFrom="paragraph">
                  <wp:posOffset>135255</wp:posOffset>
                </wp:positionV>
                <wp:extent cx="0" cy="4337050"/>
                <wp:effectExtent l="0" t="0" r="0" b="0"/>
                <wp:wrapNone/>
                <wp:docPr id="18" name="Shape 18"/>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49D49175" id="Shape 1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0.3pt,10.65pt" to="200.3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6528707A" wp14:editId="6528707B">
                <wp:simplePos x="0" y="0"/>
                <wp:positionH relativeFrom="column">
                  <wp:posOffset>6608445</wp:posOffset>
                </wp:positionH>
                <wp:positionV relativeFrom="paragraph">
                  <wp:posOffset>135255</wp:posOffset>
                </wp:positionV>
                <wp:extent cx="0" cy="4337050"/>
                <wp:effectExtent l="0" t="0" r="0" b="0"/>
                <wp:wrapNone/>
                <wp:docPr id="19" name="Shape 19"/>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6C355B0A" id="Shape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20.35pt,10.65pt" to="520.3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6528707C" wp14:editId="6528707D">
                <wp:simplePos x="0" y="0"/>
                <wp:positionH relativeFrom="column">
                  <wp:posOffset>2540000</wp:posOffset>
                </wp:positionH>
                <wp:positionV relativeFrom="paragraph">
                  <wp:posOffset>139065</wp:posOffset>
                </wp:positionV>
                <wp:extent cx="4072255" cy="0"/>
                <wp:effectExtent l="0" t="0" r="0" b="0"/>
                <wp:wrapNone/>
                <wp:docPr id="20" name="Shape 20"/>
                <wp:cNvGraphicFramePr/>
                <a:graphic xmlns:a="http://schemas.openxmlformats.org/drawingml/2006/main">
                  <a:graphicData uri="http://schemas.microsoft.com/office/word/2010/wordprocessingShape">
                    <wps:wsp>
                      <wps:cNvCnPr/>
                      <wps:spPr>
                        <a:xfrm>
                          <a:off x="0" y="0"/>
                          <a:ext cx="4072255" cy="4763"/>
                        </a:xfrm>
                        <a:prstGeom prst="line">
                          <a:avLst/>
                        </a:prstGeom>
                        <a:solidFill>
                          <a:srgbClr val="FFFFFF"/>
                        </a:solidFill>
                        <a:ln w="7619">
                          <a:solidFill>
                            <a:srgbClr val="595959"/>
                          </a:solidFill>
                          <a:miter lim="800000"/>
                        </a:ln>
                      </wps:spPr>
                      <wps:bodyPr/>
                    </wps:wsp>
                  </a:graphicData>
                </a:graphic>
              </wp:anchor>
            </w:drawing>
          </mc:Choice>
          <mc:Fallback>
            <w:pict>
              <v:line w14:anchorId="344A4C53" id="Shape 2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0pt,10.95pt" to="52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" o:allowincell="f" filled="t" strokecolor="#595959" strokeweight=".21164mm">
                <v:stroke joinstyle="miter"/>
              </v:line>
            </w:pict>
          </mc:Fallback>
        </mc:AlternateContent>
      </w:r>
    </w:p>
    <w:p w14:paraId="65286FD2" w14:textId="77777777" w:rsidR="00820DE9" w:rsidRDefault="00820DE9">
      <w:pPr>
        <w:sectPr w:rsidR="00820DE9">
          <w:type w:val="continuous"/>
          <w:pgSz w:w="12240" w:h="15840"/>
          <w:pgMar w:top="482" w:right="780" w:bottom="0" w:left="1080" w:header="0" w:footer="0" w:gutter="0"/>
          <w:cols w:space="720" w:equalWidth="0">
            <w:col w:w="10380"/>
          </w:cols>
        </w:sectPr>
      </w:pPr>
    </w:p>
    <w:p w14:paraId="65286FD3" w14:textId="77777777" w:rsidR="00820DE9" w:rsidRDefault="00820DE9">
      <w:pPr>
        <w:spacing w:after="0" w:line="256" w:lineRule="exact"/>
        <w:rPr>
          <w:sz w:val="20"/>
          <w:szCs w:val="20"/>
        </w:rPr>
      </w:pPr>
    </w:p>
    <w:p w14:paraId="65286FD4" w14:textId="77777777" w:rsidR="00820DE9" w:rsidRDefault="00E06548">
      <w:pPr>
        <w:numPr>
          <w:ilvl w:val="0"/>
          <w:numId w:val="1"/>
        </w:numPr>
        <w:tabs>
          <w:tab w:val="left" w:pos="440"/>
        </w:tabs>
        <w:spacing w:after="0" w:line="250" w:lineRule="auto"/>
        <w:ind w:left="440" w:hanging="368"/>
        <w:rPr>
          <w:rFonts w:ascii="Tahoma" w:eastAsia="Tahoma" w:hAnsi="Tahoma" w:cs="Tahoma"/>
        </w:rPr>
      </w:pPr>
      <w:r>
        <w:rPr>
          <w:rFonts w:ascii="Tahoma" w:eastAsia="Tahoma" w:hAnsi="Tahoma" w:cs="Tahoma"/>
        </w:rPr>
        <w:t>Parts of the executive branch that carry out laws.</w:t>
      </w:r>
    </w:p>
    <w:p w14:paraId="65286FD5" w14:textId="77777777" w:rsidR="00820DE9" w:rsidRDefault="00820DE9">
      <w:pPr>
        <w:spacing w:after="0" w:line="200" w:lineRule="exact"/>
        <w:rPr>
          <w:rFonts w:ascii="Tahoma" w:eastAsia="Tahoma" w:hAnsi="Tahoma" w:cs="Tahoma"/>
        </w:rPr>
      </w:pPr>
    </w:p>
    <w:p w14:paraId="65286FD6" w14:textId="77777777" w:rsidR="00820DE9" w:rsidRDefault="00820DE9">
      <w:pPr>
        <w:spacing w:after="0" w:line="200" w:lineRule="exact"/>
        <w:rPr>
          <w:rFonts w:ascii="Tahoma" w:eastAsia="Tahoma" w:hAnsi="Tahoma" w:cs="Tahoma"/>
        </w:rPr>
      </w:pPr>
    </w:p>
    <w:p w14:paraId="65286FD7" w14:textId="77777777" w:rsidR="00820DE9" w:rsidRDefault="00820DE9">
      <w:pPr>
        <w:spacing w:after="0" w:line="304" w:lineRule="exact"/>
        <w:rPr>
          <w:rFonts w:ascii="Tahoma" w:eastAsia="Tahoma" w:hAnsi="Tahoma" w:cs="Tahoma"/>
        </w:rPr>
      </w:pPr>
    </w:p>
    <w:p w14:paraId="65286FD8" w14:textId="77777777" w:rsidR="00820DE9" w:rsidRDefault="00E06548">
      <w:pPr>
        <w:numPr>
          <w:ilvl w:val="0"/>
          <w:numId w:val="1"/>
        </w:numPr>
        <w:tabs>
          <w:tab w:val="left" w:pos="440"/>
        </w:tabs>
        <w:spacing w:after="0" w:line="250" w:lineRule="auto"/>
        <w:ind w:left="440" w:right="480" w:hanging="368"/>
        <w:rPr>
          <w:rFonts w:ascii="Tahoma" w:eastAsia="Tahoma" w:hAnsi="Tahoma" w:cs="Tahoma"/>
        </w:rPr>
      </w:pPr>
      <w:r>
        <w:rPr>
          <w:rFonts w:ascii="Tahoma" w:eastAsia="Tahoma" w:hAnsi="Tahoma" w:cs="Tahoma"/>
        </w:rPr>
        <w:t>A legislature made up of two houses.</w:t>
      </w:r>
    </w:p>
    <w:p w14:paraId="65286FD9" w14:textId="77777777" w:rsidR="00820DE9" w:rsidRDefault="00820DE9">
      <w:pPr>
        <w:spacing w:after="0" w:line="200" w:lineRule="exact"/>
        <w:rPr>
          <w:rFonts w:ascii="Tahoma" w:eastAsia="Tahoma" w:hAnsi="Tahoma" w:cs="Tahoma"/>
        </w:rPr>
      </w:pPr>
    </w:p>
    <w:p w14:paraId="65286FDA" w14:textId="77777777" w:rsidR="00820DE9" w:rsidRDefault="00820DE9">
      <w:pPr>
        <w:spacing w:after="0" w:line="200" w:lineRule="exact"/>
        <w:rPr>
          <w:rFonts w:ascii="Tahoma" w:eastAsia="Tahoma" w:hAnsi="Tahoma" w:cs="Tahoma"/>
        </w:rPr>
      </w:pPr>
    </w:p>
    <w:p w14:paraId="65286FDB" w14:textId="77777777" w:rsidR="00820DE9" w:rsidRDefault="00820DE9">
      <w:pPr>
        <w:spacing w:after="0" w:line="304" w:lineRule="exact"/>
        <w:rPr>
          <w:rFonts w:ascii="Tahoma" w:eastAsia="Tahoma" w:hAnsi="Tahoma" w:cs="Tahoma"/>
        </w:rPr>
      </w:pPr>
    </w:p>
    <w:p w14:paraId="65286FDC" w14:textId="77777777" w:rsidR="00820DE9" w:rsidRDefault="00E06548">
      <w:pPr>
        <w:numPr>
          <w:ilvl w:val="0"/>
          <w:numId w:val="1"/>
        </w:numPr>
        <w:tabs>
          <w:tab w:val="left" w:pos="440"/>
        </w:tabs>
        <w:spacing w:after="0" w:line="251" w:lineRule="auto"/>
        <w:ind w:left="440" w:right="160" w:hanging="368"/>
        <w:rPr>
          <w:rFonts w:ascii="Tahoma" w:eastAsia="Tahoma" w:hAnsi="Tahoma" w:cs="Tahoma"/>
        </w:rPr>
      </w:pPr>
      <w:r>
        <w:rPr>
          <w:rFonts w:ascii="Tahoma" w:eastAsia="Tahoma" w:hAnsi="Tahoma" w:cs="Tahoma"/>
        </w:rPr>
        <w:t>Basic support structures such as communication and power systems.</w:t>
      </w:r>
    </w:p>
    <w:p w14:paraId="65286FDD" w14:textId="77777777" w:rsidR="00820DE9" w:rsidRDefault="00820DE9">
      <w:pPr>
        <w:spacing w:after="0" w:line="200" w:lineRule="exact"/>
        <w:rPr>
          <w:rFonts w:ascii="Tahoma" w:eastAsia="Tahoma" w:hAnsi="Tahoma" w:cs="Tahoma"/>
        </w:rPr>
      </w:pPr>
    </w:p>
    <w:p w14:paraId="65286FDE" w14:textId="77777777" w:rsidR="00820DE9" w:rsidRDefault="00820DE9">
      <w:pPr>
        <w:spacing w:after="0" w:line="200" w:lineRule="exact"/>
        <w:rPr>
          <w:rFonts w:ascii="Tahoma" w:eastAsia="Tahoma" w:hAnsi="Tahoma" w:cs="Tahoma"/>
        </w:rPr>
      </w:pPr>
    </w:p>
    <w:p w14:paraId="65286FDF" w14:textId="77777777" w:rsidR="00820DE9" w:rsidRDefault="00820DE9">
      <w:pPr>
        <w:spacing w:after="0" w:line="303" w:lineRule="exact"/>
        <w:rPr>
          <w:rFonts w:ascii="Tahoma" w:eastAsia="Tahoma" w:hAnsi="Tahoma" w:cs="Tahoma"/>
        </w:rPr>
      </w:pPr>
    </w:p>
    <w:p w14:paraId="65286FE0" w14:textId="77777777" w:rsidR="00820DE9" w:rsidRDefault="00E06548">
      <w:pPr>
        <w:numPr>
          <w:ilvl w:val="0"/>
          <w:numId w:val="1"/>
        </w:numPr>
        <w:tabs>
          <w:tab w:val="left" w:pos="440"/>
        </w:tabs>
        <w:spacing w:after="0" w:line="267" w:lineRule="auto"/>
        <w:ind w:left="440" w:right="400" w:hanging="368"/>
        <w:rPr>
          <w:rFonts w:ascii="Tahoma" w:eastAsia="Tahoma" w:hAnsi="Tahoma" w:cs="Tahoma"/>
          <w:sz w:val="21"/>
          <w:szCs w:val="21"/>
        </w:rPr>
      </w:pPr>
      <w:r>
        <w:rPr>
          <w:rFonts w:ascii="Tahoma" w:eastAsia="Tahoma" w:hAnsi="Tahoma" w:cs="Tahoma"/>
          <w:sz w:val="21"/>
          <w:szCs w:val="21"/>
        </w:rPr>
        <w:t>Citizens in these geographical areas elect legislators to represent them in the state's legislative branch.</w:t>
      </w:r>
    </w:p>
    <w:p w14:paraId="65286FE1" w14:textId="77777777" w:rsidR="00820DE9" w:rsidRDefault="00820DE9">
      <w:pPr>
        <w:spacing w:after="0" w:line="200" w:lineRule="exact"/>
        <w:rPr>
          <w:rFonts w:ascii="Tahoma" w:eastAsia="Tahoma" w:hAnsi="Tahoma" w:cs="Tahoma"/>
          <w:sz w:val="21"/>
          <w:szCs w:val="21"/>
        </w:rPr>
      </w:pPr>
    </w:p>
    <w:p w14:paraId="65286FE2" w14:textId="77777777" w:rsidR="00820DE9" w:rsidRDefault="00820DE9">
      <w:pPr>
        <w:spacing w:after="0" w:line="200" w:lineRule="exact"/>
        <w:rPr>
          <w:rFonts w:ascii="Tahoma" w:eastAsia="Tahoma" w:hAnsi="Tahoma" w:cs="Tahoma"/>
          <w:sz w:val="21"/>
          <w:szCs w:val="21"/>
        </w:rPr>
      </w:pPr>
    </w:p>
    <w:p w14:paraId="65286FE3" w14:textId="77777777" w:rsidR="00820DE9" w:rsidRDefault="00820DE9">
      <w:pPr>
        <w:spacing w:after="0" w:line="288" w:lineRule="exact"/>
        <w:rPr>
          <w:rFonts w:ascii="Tahoma" w:eastAsia="Tahoma" w:hAnsi="Tahoma" w:cs="Tahoma"/>
          <w:sz w:val="21"/>
          <w:szCs w:val="21"/>
        </w:rPr>
      </w:pPr>
    </w:p>
    <w:p w14:paraId="65286FE4" w14:textId="77777777" w:rsidR="00820DE9" w:rsidRDefault="00E06548">
      <w:pPr>
        <w:numPr>
          <w:ilvl w:val="0"/>
          <w:numId w:val="1"/>
        </w:numPr>
        <w:tabs>
          <w:tab w:val="left" w:pos="440"/>
        </w:tabs>
        <w:spacing w:after="0" w:line="250" w:lineRule="auto"/>
        <w:ind w:left="440" w:right="160" w:hanging="368"/>
        <w:rPr>
          <w:rFonts w:ascii="Tahoma" w:eastAsia="Tahoma" w:hAnsi="Tahoma" w:cs="Tahoma"/>
        </w:rPr>
      </w:pPr>
      <w:r>
        <w:rPr>
          <w:rFonts w:ascii="Tahoma" w:eastAsia="Tahoma" w:hAnsi="Tahoma" w:cs="Tahoma"/>
        </w:rPr>
        <w:t>A state’s judicial branch is made up of these.</w:t>
      </w:r>
    </w:p>
    <w:p w14:paraId="65286FE5"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6528707E" wp14:editId="6528707F">
                <wp:simplePos x="0" y="0"/>
                <wp:positionH relativeFrom="column">
                  <wp:posOffset>287020</wp:posOffset>
                </wp:positionH>
                <wp:positionV relativeFrom="paragraph">
                  <wp:posOffset>-3433445</wp:posOffset>
                </wp:positionV>
                <wp:extent cx="2094230" cy="0"/>
                <wp:effectExtent l="0" t="0" r="0" b="0"/>
                <wp:wrapNone/>
                <wp:docPr id="21" name="Shape 21"/>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38821530" id="Shape 2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6pt,-270.35pt" to="187.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65287080" wp14:editId="65287081">
                <wp:simplePos x="0" y="0"/>
                <wp:positionH relativeFrom="column">
                  <wp:posOffset>293370</wp:posOffset>
                </wp:positionH>
                <wp:positionV relativeFrom="paragraph">
                  <wp:posOffset>-2598420</wp:posOffset>
                </wp:positionV>
                <wp:extent cx="2094865" cy="0"/>
                <wp:effectExtent l="0" t="0" r="0" b="0"/>
                <wp:wrapNone/>
                <wp:docPr id="22" name="Shape 22"/>
                <wp:cNvGraphicFramePr/>
                <a:graphic xmlns:a="http://schemas.openxmlformats.org/drawingml/2006/main">
                  <a:graphicData uri="http://schemas.microsoft.com/office/word/2010/wordprocessingShape">
                    <wps:wsp>
                      <wps:cNvCnPr/>
                      <wps:spPr>
                        <a:xfrm>
                          <a:off x="0" y="0"/>
                          <a:ext cx="2094865" cy="4763"/>
                        </a:xfrm>
                        <a:prstGeom prst="line">
                          <a:avLst/>
                        </a:prstGeom>
                        <a:solidFill>
                          <a:srgbClr val="FFFFFF"/>
                        </a:solidFill>
                        <a:ln w="6350">
                          <a:solidFill>
                            <a:srgbClr val="000000"/>
                          </a:solidFill>
                          <a:miter lim="800000"/>
                        </a:ln>
                      </wps:spPr>
                      <wps:bodyPr/>
                    </wps:wsp>
                  </a:graphicData>
                </a:graphic>
              </wp:anchor>
            </w:drawing>
          </mc:Choice>
          <mc:Fallback>
            <w:pict>
              <v:line w14:anchorId="05D0EEE6" id="Shape 2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3.1pt,-204.6pt" to="188.0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65287082" wp14:editId="65287083">
                <wp:simplePos x="0" y="0"/>
                <wp:positionH relativeFrom="column">
                  <wp:posOffset>295275</wp:posOffset>
                </wp:positionH>
                <wp:positionV relativeFrom="paragraph">
                  <wp:posOffset>-450850</wp:posOffset>
                </wp:positionV>
                <wp:extent cx="2094230" cy="0"/>
                <wp:effectExtent l="0" t="0" r="0" b="0"/>
                <wp:wrapNone/>
                <wp:docPr id="23" name="Shape 23"/>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57F11B55" id="Shape 2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3.25pt,-35.5pt" to="18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65287084" wp14:editId="65287085">
                <wp:simplePos x="0" y="0"/>
                <wp:positionH relativeFrom="column">
                  <wp:posOffset>290830</wp:posOffset>
                </wp:positionH>
                <wp:positionV relativeFrom="paragraph">
                  <wp:posOffset>-1630680</wp:posOffset>
                </wp:positionV>
                <wp:extent cx="2094230" cy="0"/>
                <wp:effectExtent l="0" t="0" r="0" b="0"/>
                <wp:wrapNone/>
                <wp:docPr id="24" name="Shape 24"/>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6295F665" id="Shape 2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2.9pt,-128.4pt" to="187.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65287086" wp14:editId="65287087">
                <wp:simplePos x="0" y="0"/>
                <wp:positionH relativeFrom="column">
                  <wp:posOffset>293370</wp:posOffset>
                </wp:positionH>
                <wp:positionV relativeFrom="paragraph">
                  <wp:posOffset>320675</wp:posOffset>
                </wp:positionV>
                <wp:extent cx="2094230" cy="0"/>
                <wp:effectExtent l="0" t="0" r="0" b="0"/>
                <wp:wrapNone/>
                <wp:docPr id="25" name="Shape 25"/>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42642FD9" id="Shape 2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3.1pt,25.25pt" to="1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" o:allowincell="f" filled="t" strokeweight=".5pt">
                <v:stroke joinstyle="miter"/>
              </v:line>
            </w:pict>
          </mc:Fallback>
        </mc:AlternateContent>
      </w:r>
    </w:p>
    <w:p w14:paraId="65286FE6" w14:textId="77777777" w:rsidR="00820DE9" w:rsidRDefault="00E06548">
      <w:pPr>
        <w:spacing w:after="0" w:line="20" w:lineRule="exact"/>
        <w:rPr>
          <w:sz w:val="20"/>
          <w:szCs w:val="20"/>
        </w:rPr>
      </w:pPr>
      <w:r>
        <w:rPr>
          <w:sz w:val="20"/>
          <w:szCs w:val="20"/>
        </w:rPr>
        <w:br w:type="column"/>
      </w:r>
    </w:p>
    <w:p w14:paraId="65286FE7" w14:textId="77777777" w:rsidR="00820DE9" w:rsidRDefault="00E06548">
      <w:pPr>
        <w:spacing w:after="0" w:line="260" w:lineRule="exact"/>
        <w:rPr>
          <w:sz w:val="20"/>
          <w:szCs w:val="20"/>
        </w:rPr>
      </w:pPr>
      <w:r>
        <w:rPr>
          <w:noProof/>
        </w:rPr>
        <w:drawing>
          <wp:anchor distT="0" distB="0" distL="114300" distR="114300" simplePos="0" relativeHeight="251674112" behindDoc="0" locked="0" layoutInCell="1" allowOverlap="1" wp14:anchorId="65287088" wp14:editId="65287089">
            <wp:simplePos x="0" y="0"/>
            <wp:positionH relativeFrom="column">
              <wp:posOffset>-81915</wp:posOffset>
            </wp:positionH>
            <wp:positionV relativeFrom="paragraph">
              <wp:posOffset>100965</wp:posOffset>
            </wp:positionV>
            <wp:extent cx="4133850" cy="4375785"/>
            <wp:effectExtent l="0" t="0" r="0" b="5715"/>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pic:cNvPicPr>
                  </pic:nvPicPr>
                  <pic:blipFill>
                    <a:blip r:embed="rId21"/>
                    <a:stretch>
                      <a:fillRect/>
                    </a:stretch>
                  </pic:blipFill>
                  <pic:spPr>
                    <a:xfrm>
                      <a:off x="0" y="0"/>
                      <a:ext cx="4133850" cy="4375785"/>
                    </a:xfrm>
                    <a:prstGeom prst="rect">
                      <a:avLst/>
                    </a:prstGeom>
                    <a:noFill/>
                    <a:ln>
                      <a:noFill/>
                    </a:ln>
                  </pic:spPr>
                </pic:pic>
              </a:graphicData>
            </a:graphic>
          </wp:anchor>
        </w:drawing>
      </w:r>
    </w:p>
    <w:p w14:paraId="65286FE8" w14:textId="77777777" w:rsidR="00820DE9" w:rsidRDefault="00E06548">
      <w:pPr>
        <w:spacing w:after="0" w:line="366" w:lineRule="auto"/>
        <w:ind w:right="60" w:firstLine="10"/>
        <w:jc w:val="both"/>
        <w:rPr>
          <w:sz w:val="20"/>
          <w:szCs w:val="20"/>
        </w:rPr>
      </w:pPr>
      <w:r>
        <w:rPr>
          <w:rFonts w:ascii="Tahoma" w:eastAsia="Tahoma" w:hAnsi="Tahoma" w:cs="Tahoma"/>
          <w:sz w:val="21"/>
          <w:szCs w:val="21"/>
        </w:rPr>
        <w:t>CMBXSQJFOVKLNKIXNJ QOUIKTSQGJDEOBXDYH IRNDCHROQEIGIQMWNA AOUSNAVUPLEITABWOI XADRTEMAORNSAJXQDL IPZDRIREWCOLLNLJWH ADLNHTTERHUAUEGIJV LNOPMZRUFAXTGMJJKG HRDERGNJTELUERICHD NWNBUVTKYIRRRDDSBN UTSECIVRESOEQZIEAT SPIPUNBEYTYNQYSKNF INFRASTRUCTURETAWR YOGJTWHQUENIZYRRIO CITYPXIUOHUQYGICUS EVITAITINIOAHFCZYM CFVGNUUNSOCQRETRGJ UNICAMERALUVTFSPUG</w:t>
      </w:r>
    </w:p>
    <w:p w14:paraId="65286FE9"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6528708A" wp14:editId="6528708B">
                <wp:simplePos x="0" y="0"/>
                <wp:positionH relativeFrom="column">
                  <wp:posOffset>-62865</wp:posOffset>
                </wp:positionH>
                <wp:positionV relativeFrom="paragraph">
                  <wp:posOffset>2081530</wp:posOffset>
                </wp:positionV>
                <wp:extent cx="4071620" cy="0"/>
                <wp:effectExtent l="0" t="0" r="0" b="0"/>
                <wp:wrapNone/>
                <wp:docPr id="26" name="Shape 26"/>
                <wp:cNvGraphicFramePr/>
                <a:graphic xmlns:a="http://schemas.openxmlformats.org/drawingml/2006/main">
                  <a:graphicData uri="http://schemas.microsoft.com/office/word/2010/wordprocessingShape">
                    <wps:wsp>
                      <wps:cNvCnPr/>
                      <wps:spPr>
                        <a:xfrm>
                          <a:off x="0" y="0"/>
                          <a:ext cx="4071620" cy="4763"/>
                        </a:xfrm>
                        <a:prstGeom prst="line">
                          <a:avLst/>
                        </a:prstGeom>
                        <a:solidFill>
                          <a:srgbClr val="FFFFFF"/>
                        </a:solidFill>
                        <a:ln w="7620">
                          <a:solidFill>
                            <a:srgbClr val="595959"/>
                          </a:solidFill>
                          <a:miter lim="800000"/>
                        </a:ln>
                      </wps:spPr>
                      <wps:bodyPr/>
                    </wps:wsp>
                  </a:graphicData>
                </a:graphic>
              </wp:anchor>
            </w:drawing>
          </mc:Choice>
          <mc:Fallback>
            <w:pict>
              <v:line w14:anchorId="54CFB640" id="Shape 2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95pt,163.9pt" to="315.6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" o:allowincell="f" filled="t" strokecolor="#595959" strokeweight=".6pt">
                <v:stroke joinstyle="miter"/>
              </v:line>
            </w:pict>
          </mc:Fallback>
        </mc:AlternateContent>
      </w:r>
    </w:p>
    <w:p w14:paraId="65286FEA" w14:textId="77777777" w:rsidR="00820DE9" w:rsidRDefault="00820DE9">
      <w:pPr>
        <w:spacing w:after="0" w:line="3118" w:lineRule="exact"/>
        <w:rPr>
          <w:sz w:val="20"/>
          <w:szCs w:val="20"/>
        </w:rPr>
      </w:pPr>
    </w:p>
    <w:p w14:paraId="65286FEB" w14:textId="77777777" w:rsidR="00820DE9" w:rsidRDefault="00820DE9">
      <w:pPr>
        <w:sectPr w:rsidR="00820DE9">
          <w:type w:val="continuous"/>
          <w:pgSz w:w="12240" w:h="15840"/>
          <w:pgMar w:top="482" w:right="780" w:bottom="0" w:left="1080" w:header="0" w:footer="0" w:gutter="0"/>
          <w:cols w:num="2" w:space="720" w:equalWidth="0">
            <w:col w:w="3720" w:space="380"/>
            <w:col w:w="6280"/>
          </w:cols>
        </w:sectPr>
      </w:pPr>
    </w:p>
    <w:p w14:paraId="65286FEC" w14:textId="77777777" w:rsidR="00820DE9" w:rsidRDefault="00820DE9">
      <w:pPr>
        <w:spacing w:after="0" w:line="200" w:lineRule="exact"/>
        <w:rPr>
          <w:sz w:val="20"/>
          <w:szCs w:val="20"/>
        </w:rPr>
      </w:pPr>
    </w:p>
    <w:p w14:paraId="65286FED" w14:textId="77777777" w:rsidR="00820DE9" w:rsidRDefault="00820DE9">
      <w:pPr>
        <w:spacing w:after="0" w:line="345" w:lineRule="exact"/>
        <w:rPr>
          <w:sz w:val="20"/>
          <w:szCs w:val="20"/>
        </w:rPr>
      </w:pPr>
    </w:p>
    <w:p w14:paraId="65286FEE" w14:textId="77777777" w:rsidR="00820DE9" w:rsidRDefault="00E06548">
      <w:pPr>
        <w:numPr>
          <w:ilvl w:val="0"/>
          <w:numId w:val="2"/>
        </w:numPr>
        <w:tabs>
          <w:tab w:val="left" w:pos="420"/>
        </w:tabs>
        <w:spacing w:after="0"/>
        <w:ind w:left="420" w:hanging="362"/>
        <w:rPr>
          <w:rFonts w:ascii="Tahoma" w:eastAsia="Tahoma" w:hAnsi="Tahoma" w:cs="Tahoma"/>
          <w:sz w:val="21"/>
          <w:szCs w:val="21"/>
        </w:rPr>
      </w:pPr>
      <w:r>
        <w:rPr>
          <w:rFonts w:ascii="Tahoma" w:eastAsia="Tahoma" w:hAnsi="Tahoma" w:cs="Tahoma"/>
          <w:sz w:val="21"/>
          <w:szCs w:val="21"/>
        </w:rPr>
        <w:t>Each state has one of these to describe how the state government runs. ________________________</w:t>
      </w:r>
    </w:p>
    <w:p w14:paraId="65286FEF" w14:textId="77777777" w:rsidR="00820DE9" w:rsidRDefault="00820DE9">
      <w:pPr>
        <w:spacing w:after="0" w:line="264" w:lineRule="exact"/>
        <w:rPr>
          <w:rFonts w:ascii="Tahoma" w:eastAsia="Tahoma" w:hAnsi="Tahoma" w:cs="Tahoma"/>
          <w:sz w:val="21"/>
          <w:szCs w:val="21"/>
        </w:rPr>
      </w:pPr>
    </w:p>
    <w:p w14:paraId="65286FF0"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A process that lets citizens place a law on the ballot to be voted on.  ________________________</w:t>
      </w:r>
    </w:p>
    <w:p w14:paraId="65286FF1" w14:textId="77777777" w:rsidR="00820DE9" w:rsidRDefault="00820DE9">
      <w:pPr>
        <w:spacing w:after="0" w:line="252" w:lineRule="exact"/>
        <w:rPr>
          <w:rFonts w:ascii="Tahoma" w:eastAsia="Tahoma" w:hAnsi="Tahoma" w:cs="Tahoma"/>
        </w:rPr>
      </w:pPr>
    </w:p>
    <w:p w14:paraId="65286FF2"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States provide these to state citizens.  ________________________</w:t>
      </w:r>
    </w:p>
    <w:p w14:paraId="65286FF3" w14:textId="77777777" w:rsidR="00820DE9" w:rsidRDefault="00820DE9">
      <w:pPr>
        <w:spacing w:after="0" w:line="255" w:lineRule="exact"/>
        <w:rPr>
          <w:rFonts w:ascii="Tahoma" w:eastAsia="Tahoma" w:hAnsi="Tahoma" w:cs="Tahoma"/>
        </w:rPr>
      </w:pPr>
    </w:p>
    <w:p w14:paraId="65286FF4"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A state’s lawmaking body.  ________________________</w:t>
      </w:r>
    </w:p>
    <w:p w14:paraId="65286FF5" w14:textId="77777777" w:rsidR="00820DE9" w:rsidRDefault="00820DE9">
      <w:pPr>
        <w:spacing w:after="0" w:line="252" w:lineRule="exact"/>
        <w:rPr>
          <w:rFonts w:ascii="Tahoma" w:eastAsia="Tahoma" w:hAnsi="Tahoma" w:cs="Tahoma"/>
        </w:rPr>
      </w:pPr>
    </w:p>
    <w:p w14:paraId="65286FF6"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Money the federal government gives a state for a certain purpose.  ________________________</w:t>
      </w:r>
    </w:p>
    <w:p w14:paraId="65286FF7" w14:textId="77777777" w:rsidR="00820DE9" w:rsidRDefault="00820DE9">
      <w:pPr>
        <w:spacing w:after="0" w:line="252" w:lineRule="exact"/>
        <w:rPr>
          <w:rFonts w:ascii="Tahoma" w:eastAsia="Tahoma" w:hAnsi="Tahoma" w:cs="Tahoma"/>
        </w:rPr>
      </w:pPr>
    </w:p>
    <w:p w14:paraId="65286FF8"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Another word for rule.  ________________________</w:t>
      </w:r>
    </w:p>
    <w:p w14:paraId="65286FF9" w14:textId="77777777" w:rsidR="00820DE9" w:rsidRDefault="00820DE9">
      <w:pPr>
        <w:spacing w:after="0" w:line="252" w:lineRule="exact"/>
        <w:rPr>
          <w:rFonts w:ascii="Tahoma" w:eastAsia="Tahoma" w:hAnsi="Tahoma" w:cs="Tahoma"/>
        </w:rPr>
      </w:pPr>
    </w:p>
    <w:p w14:paraId="65286FFA"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14:paraId="65286FFB" w14:textId="77777777" w:rsidR="00820DE9" w:rsidRDefault="00820DE9">
      <w:pPr>
        <w:spacing w:after="0" w:line="252" w:lineRule="exact"/>
        <w:rPr>
          <w:rFonts w:ascii="Tahoma" w:eastAsia="Tahoma" w:hAnsi="Tahoma" w:cs="Tahoma"/>
        </w:rPr>
      </w:pPr>
    </w:p>
    <w:p w14:paraId="65286FFC"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The head of a state’s executive branch.  ________________________</w:t>
      </w:r>
    </w:p>
    <w:p w14:paraId="65286FFD" w14:textId="77777777" w:rsidR="00820DE9" w:rsidRDefault="00820DE9">
      <w:pPr>
        <w:spacing w:after="0" w:line="253" w:lineRule="exact"/>
        <w:rPr>
          <w:rFonts w:ascii="Tahoma" w:eastAsia="Tahoma" w:hAnsi="Tahoma" w:cs="Tahoma"/>
        </w:rPr>
      </w:pPr>
    </w:p>
    <w:p w14:paraId="65286FFE"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Process where citizens vote on a law the state legislature has adopted.  ________________________</w:t>
      </w:r>
    </w:p>
    <w:p w14:paraId="65286FFF" w14:textId="77777777" w:rsidR="00820DE9" w:rsidRDefault="00820DE9">
      <w:pPr>
        <w:spacing w:after="0" w:line="255" w:lineRule="exact"/>
        <w:rPr>
          <w:rFonts w:ascii="Tahoma" w:eastAsia="Tahoma" w:hAnsi="Tahoma" w:cs="Tahoma"/>
        </w:rPr>
      </w:pPr>
    </w:p>
    <w:p w14:paraId="65287000" w14:textId="77777777" w:rsidR="00820DE9" w:rsidRDefault="00E06548">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14:paraId="65287001" w14:textId="77777777" w:rsidR="00820DE9" w:rsidRDefault="00820DE9">
      <w:pPr>
        <w:spacing w:after="0" w:line="291" w:lineRule="exact"/>
        <w:rPr>
          <w:sz w:val="20"/>
          <w:szCs w:val="20"/>
        </w:rPr>
      </w:pPr>
    </w:p>
    <w:p w14:paraId="65287002" w14:textId="77777777" w:rsidR="00820DE9" w:rsidRDefault="00E06548">
      <w:pPr>
        <w:spacing w:after="0"/>
        <w:ind w:left="60"/>
        <w:rPr>
          <w:sz w:val="20"/>
          <w:szCs w:val="20"/>
        </w:rPr>
      </w:pPr>
      <w:r>
        <w:rPr>
          <w:rFonts w:ascii="Tahoma" w:eastAsia="Tahoma" w:hAnsi="Tahoma" w:cs="Tahoma"/>
          <w:b/>
          <w:bCs/>
        </w:rPr>
        <w:t xml:space="preserve">Mystery Word! </w:t>
      </w:r>
      <w:r>
        <w:rPr>
          <w:rFonts w:ascii="Tahoma" w:eastAsia="Tahoma" w:hAnsi="Tahoma" w:cs="Tahoma"/>
        </w:rPr>
        <w:t>What word is in the puzzle but not in the clue list? ______________________________</w:t>
      </w:r>
    </w:p>
    <w:p w14:paraId="65287003" w14:textId="77777777" w:rsidR="00820DE9" w:rsidRDefault="00820DE9">
      <w:pPr>
        <w:spacing w:after="0" w:line="135" w:lineRule="exact"/>
        <w:rPr>
          <w:sz w:val="20"/>
          <w:szCs w:val="20"/>
        </w:rPr>
      </w:pPr>
    </w:p>
    <w:p w14:paraId="65287004" w14:textId="77777777" w:rsidR="00820DE9" w:rsidRDefault="00E06548">
      <w:pPr>
        <w:spacing w:after="0"/>
        <w:ind w:left="60"/>
        <w:rPr>
          <w:sz w:val="20"/>
          <w:szCs w:val="20"/>
        </w:rPr>
      </w:pPr>
      <w:r>
        <w:rPr>
          <w:rFonts w:ascii="Tahoma" w:eastAsia="Tahoma" w:hAnsi="Tahoma" w:cs="Tahoma"/>
        </w:rPr>
        <w:t>This word is special because _____________________________________________________________.</w:t>
      </w:r>
    </w:p>
    <w:p w14:paraId="65287005" w14:textId="77777777" w:rsidR="00820DE9" w:rsidRDefault="00E06548">
      <w:pPr>
        <w:spacing w:after="0" w:line="20" w:lineRule="exact"/>
        <w:rPr>
          <w:sz w:val="20"/>
          <w:szCs w:val="20"/>
        </w:rPr>
      </w:pPr>
      <w:r>
        <w:rPr>
          <w:noProof/>
          <w:sz w:val="20"/>
          <w:szCs w:val="20"/>
        </w:rPr>
        <w:drawing>
          <wp:anchor distT="0" distB="0" distL="114300" distR="114300" simplePos="0" relativeHeight="251665920" behindDoc="1" locked="0" layoutInCell="0" allowOverlap="1" wp14:anchorId="6528708C" wp14:editId="6528708D">
            <wp:simplePos x="0" y="0"/>
            <wp:positionH relativeFrom="column">
              <wp:posOffset>17780</wp:posOffset>
            </wp:positionH>
            <wp:positionV relativeFrom="paragraph">
              <wp:posOffset>66040</wp:posOffset>
            </wp:positionV>
            <wp:extent cx="953135" cy="2266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5"/>
                    <a:srcRect/>
                    <a:stretch>
                      <a:fillRect/>
                    </a:stretch>
                  </pic:blipFill>
                  <pic:spPr>
                    <a:xfrm>
                      <a:off x="0" y="0"/>
                      <a:ext cx="953135" cy="226695"/>
                    </a:xfrm>
                    <a:prstGeom prst="rect">
                      <a:avLst/>
                    </a:prstGeom>
                    <a:noFill/>
                  </pic:spPr>
                </pic:pic>
              </a:graphicData>
            </a:graphic>
          </wp:anchor>
        </w:drawing>
      </w:r>
    </w:p>
    <w:p w14:paraId="65287006" w14:textId="77777777" w:rsidR="00820DE9" w:rsidRDefault="00820DE9">
      <w:pPr>
        <w:spacing w:after="0" w:line="166" w:lineRule="exact"/>
        <w:rPr>
          <w:sz w:val="20"/>
          <w:szCs w:val="20"/>
        </w:rPr>
      </w:pPr>
    </w:p>
    <w:p w14:paraId="65287007" w14:textId="77777777" w:rsidR="00820DE9" w:rsidRDefault="00E06548">
      <w:pPr>
        <w:spacing w:after="0"/>
        <w:ind w:left="9300"/>
        <w:rPr>
          <w:sz w:val="20"/>
          <w:szCs w:val="20"/>
        </w:rPr>
      </w:pPr>
      <w:r>
        <w:rPr>
          <w:rFonts w:ascii="Tahoma" w:eastAsia="Tahoma" w:hAnsi="Tahoma" w:cs="Tahoma"/>
        </w:rPr>
        <w:t>Activity p.1</w:t>
      </w:r>
    </w:p>
    <w:p w14:paraId="65287008" w14:textId="77777777" w:rsidR="00820DE9" w:rsidRDefault="00820DE9">
      <w:pPr>
        <w:sectPr w:rsidR="00820DE9">
          <w:type w:val="continuous"/>
          <w:pgSz w:w="12240" w:h="15840"/>
          <w:pgMar w:top="482" w:right="780" w:bottom="0" w:left="1080" w:header="0" w:footer="0" w:gutter="0"/>
          <w:cols w:space="720" w:equalWidth="0">
            <w:col w:w="10380"/>
          </w:cols>
        </w:sectPr>
      </w:pPr>
    </w:p>
    <w:p w14:paraId="65287009" w14:textId="77777777" w:rsidR="00820DE9" w:rsidRDefault="00E06548">
      <w:pPr>
        <w:tabs>
          <w:tab w:val="left" w:pos="5300"/>
        </w:tabs>
        <w:spacing w:after="0"/>
        <w:rPr>
          <w:sz w:val="20"/>
          <w:szCs w:val="20"/>
        </w:rPr>
      </w:pPr>
      <w:bookmarkStart w:id="7" w:name="page7"/>
      <w:bookmarkEnd w:id="7"/>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14:paraId="6528700A"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14:anchorId="6528708E" wp14:editId="6528708F">
                <wp:simplePos x="0" y="0"/>
                <wp:positionH relativeFrom="column">
                  <wp:posOffset>635</wp:posOffset>
                </wp:positionH>
                <wp:positionV relativeFrom="paragraph">
                  <wp:posOffset>-20320</wp:posOffset>
                </wp:positionV>
                <wp:extent cx="6633845" cy="0"/>
                <wp:effectExtent l="0" t="0" r="0" b="0"/>
                <wp:wrapNone/>
                <wp:docPr id="28" name="Shape 28"/>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2F880604" id="Shape 2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" o:allowincell="f" filled="t">
                <v:stroke joinstyle="miter"/>
              </v:line>
            </w:pict>
          </mc:Fallback>
        </mc:AlternateContent>
      </w:r>
    </w:p>
    <w:p w14:paraId="6528700B" w14:textId="77777777" w:rsidR="00820DE9" w:rsidRDefault="00820DE9">
      <w:pPr>
        <w:sectPr w:rsidR="00820DE9">
          <w:pgSz w:w="12240" w:h="15840"/>
          <w:pgMar w:top="532" w:right="720" w:bottom="0" w:left="1080" w:header="0" w:footer="0" w:gutter="0"/>
          <w:cols w:space="720" w:equalWidth="0">
            <w:col w:w="10440"/>
          </w:cols>
        </w:sectPr>
      </w:pPr>
    </w:p>
    <w:p w14:paraId="6528700C" w14:textId="77777777" w:rsidR="00820DE9" w:rsidRDefault="00820DE9">
      <w:pPr>
        <w:spacing w:after="0" w:line="172" w:lineRule="exact"/>
        <w:rPr>
          <w:sz w:val="20"/>
          <w:szCs w:val="20"/>
        </w:rPr>
      </w:pPr>
    </w:p>
    <w:p w14:paraId="6528700D" w14:textId="77777777" w:rsidR="00820DE9" w:rsidRDefault="00E06548">
      <w:pPr>
        <w:spacing w:after="0" w:line="250" w:lineRule="auto"/>
        <w:ind w:left="60" w:right="140"/>
        <w:rPr>
          <w:sz w:val="20"/>
          <w:szCs w:val="20"/>
        </w:rPr>
      </w:pPr>
      <w:r>
        <w:rPr>
          <w:rFonts w:ascii="Tahoma" w:eastAsia="Tahoma" w:hAnsi="Tahoma" w:cs="Tahoma"/>
          <w:b/>
          <w:bCs/>
        </w:rPr>
        <w:t xml:space="preserve">B. That’s Incorrect! </w:t>
      </w:r>
      <w:r>
        <w:rPr>
          <w:rFonts w:ascii="Tahoma" w:eastAsia="Tahoma" w:hAnsi="Tahoma" w:cs="Tahoma"/>
        </w:rPr>
        <w:t>There’s something wrong with each of the following statements. Figure out what it</w:t>
      </w:r>
      <w:r>
        <w:rPr>
          <w:rFonts w:ascii="Tahoma" w:eastAsia="Tahoma" w:hAnsi="Tahoma" w:cs="Tahoma"/>
          <w:b/>
          <w:bCs/>
        </w:rPr>
        <w:t xml:space="preserve"> </w:t>
      </w:r>
      <w:r>
        <w:rPr>
          <w:rFonts w:ascii="Tahoma" w:eastAsia="Tahoma" w:hAnsi="Tahoma" w:cs="Tahoma"/>
        </w:rPr>
        <w:t>is. Cross out parts of the sentence and make corrections on the line.</w:t>
      </w:r>
    </w:p>
    <w:p w14:paraId="6528700E" w14:textId="77777777" w:rsidR="00820DE9" w:rsidRDefault="00820DE9">
      <w:pPr>
        <w:spacing w:after="0" w:line="291" w:lineRule="exact"/>
        <w:rPr>
          <w:sz w:val="20"/>
          <w:szCs w:val="20"/>
        </w:rPr>
      </w:pPr>
    </w:p>
    <w:p w14:paraId="6528700F" w14:textId="77777777" w:rsidR="00820DE9" w:rsidRDefault="00E06548">
      <w:pPr>
        <w:numPr>
          <w:ilvl w:val="0"/>
          <w:numId w:val="3"/>
        </w:numPr>
        <w:tabs>
          <w:tab w:val="left" w:pos="420"/>
        </w:tabs>
        <w:spacing w:after="0"/>
        <w:ind w:left="420" w:hanging="362"/>
        <w:rPr>
          <w:rFonts w:ascii="Tahoma" w:eastAsia="Tahoma" w:hAnsi="Tahoma" w:cs="Tahoma"/>
        </w:rPr>
      </w:pPr>
      <w:r>
        <w:rPr>
          <w:rFonts w:ascii="Tahoma" w:eastAsia="Tahoma" w:hAnsi="Tahoma" w:cs="Tahoma"/>
        </w:rPr>
        <w:t>Unlike the federal government, state governments only have one branch of government.</w:t>
      </w:r>
    </w:p>
    <w:p w14:paraId="65287010" w14:textId="77777777" w:rsidR="00820DE9" w:rsidRDefault="00820DE9">
      <w:pPr>
        <w:spacing w:after="0" w:line="200" w:lineRule="exact"/>
        <w:rPr>
          <w:rFonts w:ascii="Tahoma" w:eastAsia="Tahoma" w:hAnsi="Tahoma" w:cs="Tahoma"/>
        </w:rPr>
      </w:pPr>
    </w:p>
    <w:p w14:paraId="65287011" w14:textId="77777777" w:rsidR="00820DE9" w:rsidRDefault="00820DE9">
      <w:pPr>
        <w:spacing w:after="0" w:line="200" w:lineRule="exact"/>
        <w:rPr>
          <w:rFonts w:ascii="Tahoma" w:eastAsia="Tahoma" w:hAnsi="Tahoma" w:cs="Tahoma"/>
        </w:rPr>
      </w:pPr>
    </w:p>
    <w:p w14:paraId="65287012" w14:textId="77777777" w:rsidR="00820DE9" w:rsidRDefault="00820DE9">
      <w:pPr>
        <w:spacing w:after="0" w:line="333" w:lineRule="exact"/>
        <w:rPr>
          <w:rFonts w:ascii="Tahoma" w:eastAsia="Tahoma" w:hAnsi="Tahoma" w:cs="Tahoma"/>
        </w:rPr>
      </w:pPr>
    </w:p>
    <w:p w14:paraId="65287013" w14:textId="77777777" w:rsidR="00820DE9" w:rsidRDefault="00E06548">
      <w:pPr>
        <w:numPr>
          <w:ilvl w:val="0"/>
          <w:numId w:val="3"/>
        </w:numPr>
        <w:tabs>
          <w:tab w:val="left" w:pos="420"/>
        </w:tabs>
        <w:spacing w:after="0" w:line="250" w:lineRule="auto"/>
        <w:ind w:left="420" w:right="1260" w:hanging="362"/>
        <w:rPr>
          <w:rFonts w:ascii="Tahoma" w:eastAsia="Tahoma" w:hAnsi="Tahoma" w:cs="Tahoma"/>
        </w:rPr>
      </w:pPr>
      <w:r>
        <w:rPr>
          <w:rFonts w:ascii="Tahoma" w:eastAsia="Tahoma" w:hAnsi="Tahoma" w:cs="Tahoma"/>
        </w:rPr>
        <w:t>States are divided into districts, and citizens in each district elect a governor to be head of their district.</w:t>
      </w:r>
    </w:p>
    <w:p w14:paraId="65287014" w14:textId="77777777" w:rsidR="00820DE9" w:rsidRDefault="00820DE9">
      <w:pPr>
        <w:spacing w:after="0" w:line="200" w:lineRule="exact"/>
        <w:rPr>
          <w:rFonts w:ascii="Tahoma" w:eastAsia="Tahoma" w:hAnsi="Tahoma" w:cs="Tahoma"/>
        </w:rPr>
      </w:pPr>
    </w:p>
    <w:p w14:paraId="65287015" w14:textId="77777777" w:rsidR="00820DE9" w:rsidRDefault="00820DE9">
      <w:pPr>
        <w:spacing w:after="0" w:line="200" w:lineRule="exact"/>
        <w:rPr>
          <w:rFonts w:ascii="Tahoma" w:eastAsia="Tahoma" w:hAnsi="Tahoma" w:cs="Tahoma"/>
        </w:rPr>
      </w:pPr>
    </w:p>
    <w:p w14:paraId="65287016" w14:textId="77777777" w:rsidR="00820DE9" w:rsidRDefault="00820DE9">
      <w:pPr>
        <w:spacing w:after="0" w:line="325" w:lineRule="exact"/>
        <w:rPr>
          <w:rFonts w:ascii="Tahoma" w:eastAsia="Tahoma" w:hAnsi="Tahoma" w:cs="Tahoma"/>
        </w:rPr>
      </w:pPr>
    </w:p>
    <w:p w14:paraId="65287017" w14:textId="77777777" w:rsidR="00820DE9" w:rsidRDefault="00E06548">
      <w:pPr>
        <w:numPr>
          <w:ilvl w:val="0"/>
          <w:numId w:val="3"/>
        </w:numPr>
        <w:tabs>
          <w:tab w:val="left" w:pos="420"/>
        </w:tabs>
        <w:spacing w:after="0" w:line="250" w:lineRule="auto"/>
        <w:ind w:left="420" w:right="1680" w:hanging="362"/>
        <w:rPr>
          <w:rFonts w:ascii="Tahoma" w:eastAsia="Tahoma" w:hAnsi="Tahoma" w:cs="Tahoma"/>
        </w:rPr>
      </w:pPr>
      <w:r>
        <w:rPr>
          <w:rFonts w:ascii="Tahoma" w:eastAsia="Tahoma" w:hAnsi="Tahoma" w:cs="Tahoma"/>
        </w:rPr>
        <w:t>A state’s executive branch includes many departments that handle thousands of small issues such as misdemeanors.</w:t>
      </w:r>
    </w:p>
    <w:p w14:paraId="65287018" w14:textId="77777777" w:rsidR="00820DE9" w:rsidRDefault="00820DE9">
      <w:pPr>
        <w:spacing w:after="0" w:line="200" w:lineRule="exact"/>
        <w:rPr>
          <w:rFonts w:ascii="Tahoma" w:eastAsia="Tahoma" w:hAnsi="Tahoma" w:cs="Tahoma"/>
        </w:rPr>
      </w:pPr>
    </w:p>
    <w:p w14:paraId="65287019" w14:textId="77777777" w:rsidR="00820DE9" w:rsidRDefault="00820DE9">
      <w:pPr>
        <w:spacing w:after="0" w:line="200" w:lineRule="exact"/>
        <w:rPr>
          <w:rFonts w:ascii="Tahoma" w:eastAsia="Tahoma" w:hAnsi="Tahoma" w:cs="Tahoma"/>
        </w:rPr>
      </w:pPr>
    </w:p>
    <w:p w14:paraId="6528701A" w14:textId="77777777" w:rsidR="00820DE9" w:rsidRDefault="00820DE9">
      <w:pPr>
        <w:spacing w:after="0" w:line="324" w:lineRule="exact"/>
        <w:rPr>
          <w:rFonts w:ascii="Tahoma" w:eastAsia="Tahoma" w:hAnsi="Tahoma" w:cs="Tahoma"/>
        </w:rPr>
      </w:pPr>
    </w:p>
    <w:p w14:paraId="6528701B" w14:textId="77777777" w:rsidR="00820DE9" w:rsidRDefault="00E06548">
      <w:pPr>
        <w:numPr>
          <w:ilvl w:val="0"/>
          <w:numId w:val="3"/>
        </w:numPr>
        <w:tabs>
          <w:tab w:val="left" w:pos="420"/>
        </w:tabs>
        <w:spacing w:after="0" w:line="250" w:lineRule="auto"/>
        <w:ind w:left="420" w:right="1100" w:hanging="362"/>
        <w:rPr>
          <w:rFonts w:ascii="Tahoma" w:eastAsia="Tahoma" w:hAnsi="Tahoma" w:cs="Tahoma"/>
        </w:rPr>
      </w:pPr>
      <w:r>
        <w:rPr>
          <w:rFonts w:ascii="Tahoma" w:eastAsia="Tahoma" w:hAnsi="Tahoma" w:cs="Tahoma"/>
        </w:rPr>
        <w:t>States can afford to provide citizens with all necessary services and do not usually need any financial help.</w:t>
      </w:r>
    </w:p>
    <w:p w14:paraId="6528701C" w14:textId="77777777" w:rsidR="00820DE9" w:rsidRDefault="00820DE9">
      <w:pPr>
        <w:spacing w:after="0" w:line="200" w:lineRule="exact"/>
        <w:rPr>
          <w:rFonts w:ascii="Tahoma" w:eastAsia="Tahoma" w:hAnsi="Tahoma" w:cs="Tahoma"/>
        </w:rPr>
      </w:pPr>
    </w:p>
    <w:p w14:paraId="6528701D" w14:textId="77777777" w:rsidR="00820DE9" w:rsidRDefault="00820DE9">
      <w:pPr>
        <w:spacing w:after="0" w:line="200" w:lineRule="exact"/>
        <w:rPr>
          <w:rFonts w:ascii="Tahoma" w:eastAsia="Tahoma" w:hAnsi="Tahoma" w:cs="Tahoma"/>
        </w:rPr>
      </w:pPr>
    </w:p>
    <w:p w14:paraId="6528701E" w14:textId="77777777" w:rsidR="00820DE9" w:rsidRDefault="00820DE9">
      <w:pPr>
        <w:spacing w:after="0" w:line="322" w:lineRule="exact"/>
        <w:rPr>
          <w:rFonts w:ascii="Tahoma" w:eastAsia="Tahoma" w:hAnsi="Tahoma" w:cs="Tahoma"/>
        </w:rPr>
      </w:pPr>
    </w:p>
    <w:p w14:paraId="6528701F" w14:textId="77777777" w:rsidR="00820DE9" w:rsidRDefault="00E06548">
      <w:pPr>
        <w:numPr>
          <w:ilvl w:val="0"/>
          <w:numId w:val="3"/>
        </w:numPr>
        <w:tabs>
          <w:tab w:val="left" w:pos="420"/>
        </w:tabs>
        <w:spacing w:after="0"/>
        <w:ind w:left="420" w:hanging="362"/>
        <w:rPr>
          <w:rFonts w:ascii="Tahoma" w:eastAsia="Tahoma" w:hAnsi="Tahoma" w:cs="Tahoma"/>
        </w:rPr>
      </w:pPr>
      <w:r>
        <w:rPr>
          <w:rFonts w:ascii="Tahoma" w:eastAsia="Tahoma" w:hAnsi="Tahoma" w:cs="Tahoma"/>
        </w:rPr>
        <w:t>Local governments are independent and have the power to do anything they want to.</w:t>
      </w:r>
    </w:p>
    <w:p w14:paraId="65287020" w14:textId="77777777" w:rsidR="00820DE9" w:rsidRDefault="00E06548">
      <w:pPr>
        <w:spacing w:after="0"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65287090" wp14:editId="65287091">
                <wp:simplePos x="0" y="0"/>
                <wp:positionH relativeFrom="column">
                  <wp:posOffset>265430</wp:posOffset>
                </wp:positionH>
                <wp:positionV relativeFrom="paragraph">
                  <wp:posOffset>-2773045</wp:posOffset>
                </wp:positionV>
                <wp:extent cx="6167120" cy="0"/>
                <wp:effectExtent l="0" t="0" r="0" b="0"/>
                <wp:wrapNone/>
                <wp:docPr id="29" name="Shape 29"/>
                <wp:cNvGraphicFramePr/>
                <a:graphic xmlns:a="http://schemas.openxmlformats.org/drawingml/2006/main">
                  <a:graphicData uri="http://schemas.microsoft.com/office/word/2010/wordprocessingShape">
                    <wps:wsp>
                      <wps:cNvCnPr/>
                      <wps:spPr>
                        <a:xfrm>
                          <a:off x="0" y="0"/>
                          <a:ext cx="6167120" cy="4763"/>
                        </a:xfrm>
                        <a:prstGeom prst="line">
                          <a:avLst/>
                        </a:prstGeom>
                        <a:solidFill>
                          <a:srgbClr val="FFFFFF"/>
                        </a:solidFill>
                        <a:ln w="6350">
                          <a:solidFill>
                            <a:srgbClr val="000000"/>
                          </a:solidFill>
                          <a:miter lim="800000"/>
                        </a:ln>
                      </wps:spPr>
                      <wps:bodyPr/>
                    </wps:wsp>
                  </a:graphicData>
                </a:graphic>
              </wp:anchor>
            </w:drawing>
          </mc:Choice>
          <mc:Fallback>
            <w:pict>
              <v:line w14:anchorId="0A1CE4B5" id="Shape 2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0.9pt,-218.35pt" to="506.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65287092" wp14:editId="65287093">
                <wp:simplePos x="0" y="0"/>
                <wp:positionH relativeFrom="column">
                  <wp:posOffset>269240</wp:posOffset>
                </wp:positionH>
                <wp:positionV relativeFrom="paragraph">
                  <wp:posOffset>-1964055</wp:posOffset>
                </wp:positionV>
                <wp:extent cx="6166485" cy="0"/>
                <wp:effectExtent l="0" t="0" r="0" b="0"/>
                <wp:wrapNone/>
                <wp:docPr id="30" name="Shape 30"/>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6887D606" id="Shape 3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1.2pt,-154.65pt" to="506.7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IKnA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65287094" wp14:editId="65287095">
                <wp:simplePos x="0" y="0"/>
                <wp:positionH relativeFrom="column">
                  <wp:posOffset>269240</wp:posOffset>
                </wp:positionH>
                <wp:positionV relativeFrom="paragraph">
                  <wp:posOffset>-1118235</wp:posOffset>
                </wp:positionV>
                <wp:extent cx="6166485" cy="0"/>
                <wp:effectExtent l="0" t="0" r="0" b="0"/>
                <wp:wrapNone/>
                <wp:docPr id="31" name="Shape 31"/>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226B883B" id="Shape 3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1.2pt,-88.05pt" to="50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oVnQ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65287096" wp14:editId="65287097">
                <wp:simplePos x="0" y="0"/>
                <wp:positionH relativeFrom="column">
                  <wp:posOffset>273685</wp:posOffset>
                </wp:positionH>
                <wp:positionV relativeFrom="paragraph">
                  <wp:posOffset>-314325</wp:posOffset>
                </wp:positionV>
                <wp:extent cx="6166485" cy="0"/>
                <wp:effectExtent l="0" t="0" r="0" b="0"/>
                <wp:wrapNone/>
                <wp:docPr id="32" name="Shape 32"/>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004A26A3" id="Shape 3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1.55pt,-24.75pt" to="50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65287098" wp14:editId="65287099">
                <wp:simplePos x="0" y="0"/>
                <wp:positionH relativeFrom="column">
                  <wp:posOffset>271780</wp:posOffset>
                </wp:positionH>
                <wp:positionV relativeFrom="paragraph">
                  <wp:posOffset>353695</wp:posOffset>
                </wp:positionV>
                <wp:extent cx="6166485" cy="0"/>
                <wp:effectExtent l="0" t="0" r="0" b="0"/>
                <wp:wrapNone/>
                <wp:docPr id="33" name="Shape 33"/>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44E60F31" id="Shape 3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1.4pt,27.85pt" to="50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" o:allowincell="f" filled="t" strokeweight=".5pt">
                <v:stroke joinstyle="miter"/>
              </v:line>
            </w:pict>
          </mc:Fallback>
        </mc:AlternateContent>
      </w:r>
    </w:p>
    <w:p w14:paraId="65287021" w14:textId="77777777" w:rsidR="00820DE9" w:rsidRDefault="00820DE9">
      <w:pPr>
        <w:spacing w:after="0" w:line="200" w:lineRule="exact"/>
        <w:rPr>
          <w:sz w:val="20"/>
          <w:szCs w:val="20"/>
        </w:rPr>
      </w:pPr>
    </w:p>
    <w:p w14:paraId="65287022" w14:textId="77777777" w:rsidR="00820DE9" w:rsidRDefault="00820DE9">
      <w:pPr>
        <w:spacing w:after="0" w:line="200" w:lineRule="exact"/>
        <w:rPr>
          <w:sz w:val="20"/>
          <w:szCs w:val="20"/>
        </w:rPr>
      </w:pPr>
    </w:p>
    <w:p w14:paraId="65287023" w14:textId="77777777" w:rsidR="00820DE9" w:rsidRDefault="00820DE9">
      <w:pPr>
        <w:spacing w:after="0" w:line="200" w:lineRule="exact"/>
        <w:rPr>
          <w:sz w:val="20"/>
          <w:szCs w:val="20"/>
        </w:rPr>
      </w:pPr>
    </w:p>
    <w:p w14:paraId="65287024" w14:textId="77777777" w:rsidR="00820DE9" w:rsidRDefault="00820DE9">
      <w:pPr>
        <w:spacing w:after="0" w:line="200" w:lineRule="exact"/>
        <w:rPr>
          <w:sz w:val="20"/>
          <w:szCs w:val="20"/>
        </w:rPr>
      </w:pPr>
    </w:p>
    <w:p w14:paraId="65287025" w14:textId="77777777" w:rsidR="00820DE9" w:rsidRDefault="00820DE9">
      <w:pPr>
        <w:spacing w:after="0" w:line="362" w:lineRule="exact"/>
        <w:rPr>
          <w:sz w:val="20"/>
          <w:szCs w:val="20"/>
        </w:rPr>
      </w:pPr>
    </w:p>
    <w:p w14:paraId="65287026" w14:textId="77777777" w:rsidR="00820DE9" w:rsidRDefault="00E06548">
      <w:pPr>
        <w:spacing w:after="0" w:line="252" w:lineRule="auto"/>
        <w:ind w:left="60" w:right="360"/>
        <w:rPr>
          <w:sz w:val="20"/>
          <w:szCs w:val="20"/>
        </w:rPr>
      </w:pPr>
      <w:r>
        <w:rPr>
          <w:rFonts w:ascii="Tahoma" w:eastAsia="Tahoma" w:hAnsi="Tahoma" w:cs="Tahoma"/>
          <w:b/>
          <w:bCs/>
        </w:rPr>
        <w:t xml:space="preserve">C. Licensed… or Not? </w:t>
      </w:r>
      <w:r>
        <w:rPr>
          <w:rFonts w:ascii="Tahoma" w:eastAsia="Tahoma" w:hAnsi="Tahoma" w:cs="Tahoma"/>
        </w:rPr>
        <w:t>When you make an “educated guess,” you are guessing based on things you</w:t>
      </w:r>
      <w:r>
        <w:rPr>
          <w:rFonts w:ascii="Tahoma" w:eastAsia="Tahoma" w:hAnsi="Tahoma" w:cs="Tahoma"/>
          <w:b/>
          <w:bCs/>
        </w:rPr>
        <w:t xml:space="preserve"> </w:t>
      </w:r>
      <w:r>
        <w:rPr>
          <w:rFonts w:ascii="Tahoma" w:eastAsia="Tahoma" w:hAnsi="Tahoma" w:cs="Tahoma"/>
        </w:rPr>
        <w:t>already know. Read the list of professions below. Which jobs do you think most states require a license for? Think about what these people do and make an educated guess about whether they need a state license. Put a check mark next to every job you think requires a license in most states.</w:t>
      </w:r>
    </w:p>
    <w:p w14:paraId="65287027" w14:textId="77777777" w:rsidR="00820DE9" w:rsidRDefault="00820DE9">
      <w:pPr>
        <w:spacing w:after="0" w:line="273"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880"/>
        <w:gridCol w:w="2980"/>
        <w:gridCol w:w="2500"/>
        <w:gridCol w:w="2500"/>
      </w:tblGrid>
      <w:tr w:rsidR="00820DE9" w14:paraId="6528702C" w14:textId="77777777">
        <w:trPr>
          <w:trHeight w:val="274"/>
        </w:trPr>
        <w:tc>
          <w:tcPr>
            <w:tcW w:w="1880" w:type="dxa"/>
            <w:vAlign w:val="bottom"/>
          </w:tcPr>
          <w:p w14:paraId="65287028" w14:textId="77777777" w:rsidR="00820DE9" w:rsidRDefault="00E06548">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Architect</w:t>
            </w:r>
          </w:p>
        </w:tc>
        <w:tc>
          <w:tcPr>
            <w:tcW w:w="2980" w:type="dxa"/>
            <w:vAlign w:val="bottom"/>
          </w:tcPr>
          <w:p w14:paraId="65287029" w14:textId="77777777" w:rsidR="00820DE9" w:rsidRDefault="00E06548">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Real Estate Agent</w:t>
            </w:r>
          </w:p>
        </w:tc>
        <w:tc>
          <w:tcPr>
            <w:tcW w:w="2500" w:type="dxa"/>
            <w:vAlign w:val="bottom"/>
          </w:tcPr>
          <w:p w14:paraId="6528702A" w14:textId="77777777" w:rsidR="00820DE9" w:rsidRDefault="00E06548">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Event Planner</w:t>
            </w:r>
          </w:p>
        </w:tc>
        <w:tc>
          <w:tcPr>
            <w:tcW w:w="2500" w:type="dxa"/>
            <w:vAlign w:val="bottom"/>
          </w:tcPr>
          <w:p w14:paraId="6528702B" w14:textId="77777777" w:rsidR="00820DE9" w:rsidRDefault="00E06548">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Office Manager</w:t>
            </w:r>
          </w:p>
        </w:tc>
      </w:tr>
      <w:tr w:rsidR="00820DE9" w14:paraId="65287031" w14:textId="77777777">
        <w:trPr>
          <w:trHeight w:val="401"/>
        </w:trPr>
        <w:tc>
          <w:tcPr>
            <w:tcW w:w="1880" w:type="dxa"/>
            <w:vAlign w:val="bottom"/>
          </w:tcPr>
          <w:p w14:paraId="6528702D" w14:textId="77777777" w:rsidR="00820DE9" w:rsidRDefault="00E06548">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Cashier</w:t>
            </w:r>
          </w:p>
        </w:tc>
        <w:tc>
          <w:tcPr>
            <w:tcW w:w="2980" w:type="dxa"/>
            <w:vAlign w:val="bottom"/>
          </w:tcPr>
          <w:p w14:paraId="6528702E" w14:textId="77777777" w:rsidR="00820DE9" w:rsidRDefault="00E06548">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Exterminator</w:t>
            </w:r>
          </w:p>
        </w:tc>
        <w:tc>
          <w:tcPr>
            <w:tcW w:w="2500" w:type="dxa"/>
            <w:vAlign w:val="bottom"/>
          </w:tcPr>
          <w:p w14:paraId="6528702F" w14:textId="77777777" w:rsidR="00820DE9" w:rsidRDefault="00E06548">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Teacher</w:t>
            </w:r>
          </w:p>
        </w:tc>
        <w:tc>
          <w:tcPr>
            <w:tcW w:w="2500" w:type="dxa"/>
            <w:vAlign w:val="bottom"/>
          </w:tcPr>
          <w:p w14:paraId="65287030" w14:textId="77777777" w:rsidR="00820DE9" w:rsidRDefault="00E06548">
            <w:pPr>
              <w:spacing w:after="0"/>
              <w:ind w:left="400"/>
              <w:rPr>
                <w:sz w:val="20"/>
                <w:szCs w:val="20"/>
              </w:rPr>
            </w:pPr>
            <w:r>
              <w:rPr>
                <w:rFonts w:ascii="Wingdings" w:eastAsia="Wingdings" w:hAnsi="Wingdings" w:cs="Wingdings"/>
                <w:w w:val="92"/>
              </w:rPr>
              <w:t></w:t>
            </w:r>
            <w:r>
              <w:rPr>
                <w:rFonts w:ascii="Wingdings" w:eastAsia="Wingdings" w:hAnsi="Wingdings" w:cs="Wingdings"/>
                <w:w w:val="92"/>
              </w:rPr>
              <w:t></w:t>
            </w:r>
            <w:r>
              <w:rPr>
                <w:rFonts w:ascii="Tahoma" w:eastAsia="Tahoma" w:hAnsi="Tahoma" w:cs="Tahoma"/>
                <w:w w:val="92"/>
              </w:rPr>
              <w:t>Massage Therapist</w:t>
            </w:r>
          </w:p>
        </w:tc>
      </w:tr>
      <w:tr w:rsidR="00820DE9" w14:paraId="65287036" w14:textId="77777777">
        <w:trPr>
          <w:trHeight w:val="398"/>
        </w:trPr>
        <w:tc>
          <w:tcPr>
            <w:tcW w:w="1880" w:type="dxa"/>
            <w:vAlign w:val="bottom"/>
          </w:tcPr>
          <w:p w14:paraId="65287032" w14:textId="77777777" w:rsidR="00820DE9" w:rsidRDefault="00E06548">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Dentist</w:t>
            </w:r>
          </w:p>
        </w:tc>
        <w:tc>
          <w:tcPr>
            <w:tcW w:w="2980" w:type="dxa"/>
            <w:vAlign w:val="bottom"/>
          </w:tcPr>
          <w:p w14:paraId="65287033" w14:textId="77777777" w:rsidR="00820DE9" w:rsidRDefault="00E06548">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Private Investigator</w:t>
            </w:r>
          </w:p>
        </w:tc>
        <w:tc>
          <w:tcPr>
            <w:tcW w:w="2500" w:type="dxa"/>
            <w:vAlign w:val="bottom"/>
          </w:tcPr>
          <w:p w14:paraId="65287034" w14:textId="77777777" w:rsidR="00820DE9" w:rsidRDefault="00E06548">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Nail Technician</w:t>
            </w:r>
          </w:p>
        </w:tc>
        <w:tc>
          <w:tcPr>
            <w:tcW w:w="2500" w:type="dxa"/>
            <w:vAlign w:val="bottom"/>
          </w:tcPr>
          <w:p w14:paraId="65287035" w14:textId="77777777" w:rsidR="00820DE9" w:rsidRDefault="00E06548">
            <w:pPr>
              <w:spacing w:after="0"/>
              <w:ind w:left="400"/>
              <w:rPr>
                <w:sz w:val="20"/>
                <w:szCs w:val="20"/>
              </w:rPr>
            </w:pPr>
            <w:r>
              <w:rPr>
                <w:rFonts w:ascii="Wingdings" w:eastAsia="Wingdings" w:hAnsi="Wingdings" w:cs="Wingdings"/>
                <w:w w:val="97"/>
              </w:rPr>
              <w:t></w:t>
            </w:r>
            <w:r>
              <w:rPr>
                <w:rFonts w:ascii="Wingdings" w:eastAsia="Wingdings" w:hAnsi="Wingdings" w:cs="Wingdings"/>
                <w:w w:val="97"/>
              </w:rPr>
              <w:t></w:t>
            </w:r>
            <w:r>
              <w:rPr>
                <w:rFonts w:ascii="Tahoma" w:eastAsia="Tahoma" w:hAnsi="Tahoma" w:cs="Tahoma"/>
                <w:w w:val="97"/>
              </w:rPr>
              <w:t>Fitness Instructor</w:t>
            </w:r>
          </w:p>
        </w:tc>
      </w:tr>
      <w:tr w:rsidR="00820DE9" w14:paraId="6528703B" w14:textId="77777777">
        <w:trPr>
          <w:trHeight w:val="401"/>
        </w:trPr>
        <w:tc>
          <w:tcPr>
            <w:tcW w:w="1880" w:type="dxa"/>
            <w:vAlign w:val="bottom"/>
          </w:tcPr>
          <w:p w14:paraId="65287037" w14:textId="77777777" w:rsidR="00820DE9" w:rsidRDefault="00E06548">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Interpreter</w:t>
            </w:r>
          </w:p>
        </w:tc>
        <w:tc>
          <w:tcPr>
            <w:tcW w:w="2980" w:type="dxa"/>
            <w:vAlign w:val="bottom"/>
          </w:tcPr>
          <w:p w14:paraId="65287038" w14:textId="77777777" w:rsidR="00820DE9" w:rsidRDefault="00E06548">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Car Salesperson</w:t>
            </w:r>
          </w:p>
        </w:tc>
        <w:tc>
          <w:tcPr>
            <w:tcW w:w="2500" w:type="dxa"/>
            <w:vAlign w:val="bottom"/>
          </w:tcPr>
          <w:p w14:paraId="65287039" w14:textId="77777777" w:rsidR="00820DE9" w:rsidRDefault="00E06548">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Embalmer</w:t>
            </w:r>
          </w:p>
        </w:tc>
        <w:tc>
          <w:tcPr>
            <w:tcW w:w="2500" w:type="dxa"/>
            <w:vAlign w:val="bottom"/>
          </w:tcPr>
          <w:p w14:paraId="6528703A" w14:textId="77777777" w:rsidR="00820DE9" w:rsidRDefault="00E06548">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Electrician</w:t>
            </w:r>
          </w:p>
        </w:tc>
      </w:tr>
      <w:tr w:rsidR="00820DE9" w14:paraId="65287040" w14:textId="77777777">
        <w:trPr>
          <w:trHeight w:val="398"/>
        </w:trPr>
        <w:tc>
          <w:tcPr>
            <w:tcW w:w="1880" w:type="dxa"/>
            <w:vAlign w:val="bottom"/>
          </w:tcPr>
          <w:p w14:paraId="6528703C" w14:textId="77777777" w:rsidR="00820DE9" w:rsidRDefault="00E06548">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Veterinarian</w:t>
            </w:r>
          </w:p>
        </w:tc>
        <w:tc>
          <w:tcPr>
            <w:tcW w:w="2980" w:type="dxa"/>
            <w:vAlign w:val="bottom"/>
          </w:tcPr>
          <w:p w14:paraId="6528703D" w14:textId="77777777" w:rsidR="00820DE9" w:rsidRDefault="00E06548">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Software Developer</w:t>
            </w:r>
          </w:p>
        </w:tc>
        <w:tc>
          <w:tcPr>
            <w:tcW w:w="2500" w:type="dxa"/>
            <w:vAlign w:val="bottom"/>
          </w:tcPr>
          <w:p w14:paraId="6528703E" w14:textId="77777777" w:rsidR="00820DE9" w:rsidRDefault="00E06548">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Actor</w:t>
            </w:r>
          </w:p>
        </w:tc>
        <w:tc>
          <w:tcPr>
            <w:tcW w:w="2500" w:type="dxa"/>
            <w:vAlign w:val="bottom"/>
          </w:tcPr>
          <w:p w14:paraId="6528703F" w14:textId="77777777" w:rsidR="00820DE9" w:rsidRDefault="00E06548">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Hair Dresser</w:t>
            </w:r>
          </w:p>
        </w:tc>
      </w:tr>
    </w:tbl>
    <w:p w14:paraId="65287041" w14:textId="77777777" w:rsidR="00820DE9" w:rsidRDefault="00820DE9">
      <w:pPr>
        <w:spacing w:after="0" w:line="373" w:lineRule="exact"/>
        <w:rPr>
          <w:sz w:val="20"/>
          <w:szCs w:val="20"/>
        </w:rPr>
      </w:pPr>
    </w:p>
    <w:p w14:paraId="65287042" w14:textId="77777777" w:rsidR="00820DE9" w:rsidRDefault="00E06548">
      <w:pPr>
        <w:spacing w:after="0"/>
        <w:ind w:left="80"/>
        <w:rPr>
          <w:sz w:val="20"/>
          <w:szCs w:val="20"/>
        </w:rPr>
      </w:pPr>
      <w:r>
        <w:rPr>
          <w:rFonts w:ascii="Tahoma" w:eastAsia="Tahoma" w:hAnsi="Tahoma" w:cs="Tahoma"/>
        </w:rPr>
        <w:t>Now choose three jobs you checked. Explain why you think states probably require a license for that.</w:t>
      </w:r>
    </w:p>
    <w:p w14:paraId="65287043" w14:textId="77777777" w:rsidR="00820DE9" w:rsidRDefault="00820DE9">
      <w:pPr>
        <w:spacing w:after="0" w:line="11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640"/>
        <w:gridCol w:w="7780"/>
      </w:tblGrid>
      <w:tr w:rsidR="00820DE9" w14:paraId="65287046" w14:textId="77777777">
        <w:trPr>
          <w:trHeight w:val="333"/>
        </w:trPr>
        <w:tc>
          <w:tcPr>
            <w:tcW w:w="2640" w:type="dxa"/>
            <w:tcBorders>
              <w:top w:val="single" w:sz="8" w:space="0" w:color="595959"/>
              <w:left w:val="single" w:sz="8" w:space="0" w:color="595959"/>
              <w:right w:val="single" w:sz="8" w:space="0" w:color="595959"/>
            </w:tcBorders>
            <w:vAlign w:val="bottom"/>
          </w:tcPr>
          <w:p w14:paraId="65287044" w14:textId="77777777" w:rsidR="00820DE9" w:rsidRDefault="00E06548">
            <w:pPr>
              <w:spacing w:after="0"/>
              <w:ind w:left="1100"/>
              <w:rPr>
                <w:sz w:val="20"/>
                <w:szCs w:val="20"/>
              </w:rPr>
            </w:pPr>
            <w:r>
              <w:rPr>
                <w:rFonts w:ascii="Tahoma" w:eastAsia="Tahoma" w:hAnsi="Tahoma" w:cs="Tahoma"/>
                <w:b/>
                <w:bCs/>
              </w:rPr>
              <w:t>JOB</w:t>
            </w:r>
          </w:p>
        </w:tc>
        <w:tc>
          <w:tcPr>
            <w:tcW w:w="7780" w:type="dxa"/>
            <w:tcBorders>
              <w:top w:val="single" w:sz="8" w:space="0" w:color="595959"/>
              <w:right w:val="single" w:sz="8" w:space="0" w:color="595959"/>
            </w:tcBorders>
            <w:vAlign w:val="bottom"/>
          </w:tcPr>
          <w:p w14:paraId="65287045" w14:textId="77777777" w:rsidR="00820DE9" w:rsidRDefault="00E06548">
            <w:pPr>
              <w:spacing w:after="0"/>
              <w:ind w:left="1400"/>
              <w:rPr>
                <w:sz w:val="20"/>
                <w:szCs w:val="20"/>
              </w:rPr>
            </w:pPr>
            <w:r>
              <w:rPr>
                <w:rFonts w:ascii="Tahoma" w:eastAsia="Tahoma" w:hAnsi="Tahoma" w:cs="Tahoma"/>
                <w:b/>
                <w:bCs/>
              </w:rPr>
              <w:t>PROBABLY REQUIRES A LICENSE BECAUSE...</w:t>
            </w:r>
          </w:p>
        </w:tc>
      </w:tr>
      <w:tr w:rsidR="00820DE9" w14:paraId="65287049" w14:textId="77777777">
        <w:trPr>
          <w:trHeight w:val="58"/>
        </w:trPr>
        <w:tc>
          <w:tcPr>
            <w:tcW w:w="2640" w:type="dxa"/>
            <w:tcBorders>
              <w:left w:val="single" w:sz="8" w:space="0" w:color="595959"/>
              <w:bottom w:val="single" w:sz="8" w:space="0" w:color="595959"/>
              <w:right w:val="single" w:sz="8" w:space="0" w:color="595959"/>
            </w:tcBorders>
            <w:vAlign w:val="bottom"/>
          </w:tcPr>
          <w:p w14:paraId="65287047" w14:textId="77777777" w:rsidR="00820DE9" w:rsidRDefault="00820DE9">
            <w:pPr>
              <w:spacing w:after="0"/>
              <w:rPr>
                <w:sz w:val="5"/>
                <w:szCs w:val="5"/>
              </w:rPr>
            </w:pPr>
          </w:p>
        </w:tc>
        <w:tc>
          <w:tcPr>
            <w:tcW w:w="7780" w:type="dxa"/>
            <w:tcBorders>
              <w:bottom w:val="single" w:sz="8" w:space="0" w:color="595959"/>
              <w:right w:val="single" w:sz="8" w:space="0" w:color="595959"/>
            </w:tcBorders>
            <w:vAlign w:val="bottom"/>
          </w:tcPr>
          <w:p w14:paraId="65287048" w14:textId="77777777" w:rsidR="00820DE9" w:rsidRDefault="00820DE9">
            <w:pPr>
              <w:spacing w:after="0"/>
              <w:rPr>
                <w:sz w:val="5"/>
                <w:szCs w:val="5"/>
              </w:rPr>
            </w:pPr>
          </w:p>
        </w:tc>
      </w:tr>
      <w:tr w:rsidR="00820DE9" w14:paraId="6528704C" w14:textId="77777777">
        <w:trPr>
          <w:trHeight w:val="754"/>
        </w:trPr>
        <w:tc>
          <w:tcPr>
            <w:tcW w:w="2640" w:type="dxa"/>
            <w:tcBorders>
              <w:left w:val="single" w:sz="8" w:space="0" w:color="595959"/>
              <w:bottom w:val="single" w:sz="8" w:space="0" w:color="595959"/>
              <w:right w:val="single" w:sz="8" w:space="0" w:color="595959"/>
            </w:tcBorders>
            <w:vAlign w:val="bottom"/>
          </w:tcPr>
          <w:p w14:paraId="6528704A" w14:textId="77777777" w:rsidR="00820DE9" w:rsidRDefault="00820DE9">
            <w:pPr>
              <w:spacing w:after="0"/>
              <w:rPr>
                <w:sz w:val="24"/>
                <w:szCs w:val="24"/>
              </w:rPr>
            </w:pPr>
          </w:p>
        </w:tc>
        <w:tc>
          <w:tcPr>
            <w:tcW w:w="7780" w:type="dxa"/>
            <w:tcBorders>
              <w:bottom w:val="single" w:sz="8" w:space="0" w:color="595959"/>
              <w:right w:val="single" w:sz="8" w:space="0" w:color="595959"/>
            </w:tcBorders>
            <w:vAlign w:val="bottom"/>
          </w:tcPr>
          <w:p w14:paraId="6528704B" w14:textId="77777777" w:rsidR="00820DE9" w:rsidRDefault="00820DE9">
            <w:pPr>
              <w:spacing w:after="0"/>
              <w:rPr>
                <w:sz w:val="24"/>
                <w:szCs w:val="24"/>
              </w:rPr>
            </w:pPr>
          </w:p>
        </w:tc>
      </w:tr>
      <w:tr w:rsidR="00820DE9" w14:paraId="6528704F" w14:textId="77777777">
        <w:trPr>
          <w:trHeight w:val="754"/>
        </w:trPr>
        <w:tc>
          <w:tcPr>
            <w:tcW w:w="2640" w:type="dxa"/>
            <w:tcBorders>
              <w:left w:val="single" w:sz="8" w:space="0" w:color="595959"/>
              <w:bottom w:val="single" w:sz="8" w:space="0" w:color="595959"/>
              <w:right w:val="single" w:sz="8" w:space="0" w:color="595959"/>
            </w:tcBorders>
            <w:vAlign w:val="bottom"/>
          </w:tcPr>
          <w:p w14:paraId="6528704D" w14:textId="77777777" w:rsidR="00820DE9" w:rsidRDefault="00820DE9">
            <w:pPr>
              <w:spacing w:after="0"/>
              <w:rPr>
                <w:sz w:val="24"/>
                <w:szCs w:val="24"/>
              </w:rPr>
            </w:pPr>
          </w:p>
        </w:tc>
        <w:tc>
          <w:tcPr>
            <w:tcW w:w="7780" w:type="dxa"/>
            <w:tcBorders>
              <w:bottom w:val="single" w:sz="8" w:space="0" w:color="595959"/>
              <w:right w:val="single" w:sz="8" w:space="0" w:color="595959"/>
            </w:tcBorders>
            <w:vAlign w:val="bottom"/>
          </w:tcPr>
          <w:p w14:paraId="6528704E" w14:textId="77777777" w:rsidR="00820DE9" w:rsidRDefault="00820DE9">
            <w:pPr>
              <w:spacing w:after="0"/>
              <w:rPr>
                <w:sz w:val="24"/>
                <w:szCs w:val="24"/>
              </w:rPr>
            </w:pPr>
          </w:p>
        </w:tc>
      </w:tr>
      <w:tr w:rsidR="00820DE9" w14:paraId="65287052" w14:textId="77777777">
        <w:trPr>
          <w:trHeight w:val="747"/>
        </w:trPr>
        <w:tc>
          <w:tcPr>
            <w:tcW w:w="2640" w:type="dxa"/>
            <w:tcBorders>
              <w:left w:val="single" w:sz="8" w:space="0" w:color="595959"/>
              <w:bottom w:val="single" w:sz="8" w:space="0" w:color="595959"/>
              <w:right w:val="single" w:sz="8" w:space="0" w:color="595959"/>
            </w:tcBorders>
            <w:vAlign w:val="bottom"/>
          </w:tcPr>
          <w:p w14:paraId="65287050" w14:textId="77777777" w:rsidR="00820DE9" w:rsidRDefault="00820DE9">
            <w:pPr>
              <w:spacing w:after="0"/>
              <w:rPr>
                <w:sz w:val="24"/>
                <w:szCs w:val="24"/>
              </w:rPr>
            </w:pPr>
          </w:p>
        </w:tc>
        <w:tc>
          <w:tcPr>
            <w:tcW w:w="7780" w:type="dxa"/>
            <w:tcBorders>
              <w:bottom w:val="single" w:sz="8" w:space="0" w:color="595959"/>
              <w:right w:val="single" w:sz="8" w:space="0" w:color="595959"/>
            </w:tcBorders>
            <w:vAlign w:val="bottom"/>
          </w:tcPr>
          <w:p w14:paraId="65287051" w14:textId="77777777" w:rsidR="00820DE9" w:rsidRDefault="00820DE9">
            <w:pPr>
              <w:spacing w:after="0"/>
              <w:rPr>
                <w:sz w:val="24"/>
                <w:szCs w:val="24"/>
              </w:rPr>
            </w:pPr>
          </w:p>
        </w:tc>
      </w:tr>
    </w:tbl>
    <w:p w14:paraId="65287053" w14:textId="77777777" w:rsidR="00820DE9" w:rsidRDefault="00E06548">
      <w:pPr>
        <w:spacing w:after="0" w:line="20" w:lineRule="exact"/>
        <w:rPr>
          <w:sz w:val="20"/>
          <w:szCs w:val="20"/>
        </w:rPr>
      </w:pPr>
      <w:r>
        <w:rPr>
          <w:noProof/>
          <w:sz w:val="20"/>
          <w:szCs w:val="20"/>
        </w:rPr>
        <w:drawing>
          <wp:anchor distT="0" distB="0" distL="114300" distR="114300" simplePos="0" relativeHeight="251673088" behindDoc="1" locked="0" layoutInCell="0" allowOverlap="1" wp14:anchorId="6528709A" wp14:editId="6528709B">
            <wp:simplePos x="0" y="0"/>
            <wp:positionH relativeFrom="column">
              <wp:posOffset>17780</wp:posOffset>
            </wp:positionH>
            <wp:positionV relativeFrom="paragraph">
              <wp:posOffset>12700</wp:posOffset>
            </wp:positionV>
            <wp:extent cx="953135" cy="2266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5"/>
                    <a:srcRect/>
                    <a:stretch>
                      <a:fillRect/>
                    </a:stretch>
                  </pic:blipFill>
                  <pic:spPr>
                    <a:xfrm>
                      <a:off x="0" y="0"/>
                      <a:ext cx="953135" cy="226695"/>
                    </a:xfrm>
                    <a:prstGeom prst="rect">
                      <a:avLst/>
                    </a:prstGeom>
                    <a:noFill/>
                  </pic:spPr>
                </pic:pic>
              </a:graphicData>
            </a:graphic>
          </wp:anchor>
        </w:drawing>
      </w:r>
    </w:p>
    <w:p w14:paraId="65287054" w14:textId="77777777" w:rsidR="00820DE9" w:rsidRDefault="00820DE9">
      <w:pPr>
        <w:spacing w:after="0" w:line="82" w:lineRule="exact"/>
        <w:rPr>
          <w:sz w:val="20"/>
          <w:szCs w:val="20"/>
        </w:rPr>
      </w:pPr>
    </w:p>
    <w:p w14:paraId="65287055" w14:textId="77777777" w:rsidR="00820DE9" w:rsidRDefault="00E06548">
      <w:pPr>
        <w:spacing w:after="0"/>
        <w:ind w:right="60"/>
        <w:jc w:val="right"/>
        <w:rPr>
          <w:sz w:val="20"/>
          <w:szCs w:val="20"/>
        </w:rPr>
      </w:pPr>
      <w:r>
        <w:rPr>
          <w:rFonts w:ascii="Tahoma" w:eastAsia="Tahoma" w:hAnsi="Tahoma" w:cs="Tahoma"/>
        </w:rPr>
        <w:t>Reading p.2</w:t>
      </w:r>
    </w:p>
    <w:sectPr w:rsidR="00820DE9">
      <w:type w:val="continuous"/>
      <w:pgSz w:w="12240" w:h="15840"/>
      <w:pgMar w:top="532" w:right="720" w:bottom="0" w:left="108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auto"/>
    <w:pitch w:val="default"/>
    <w:sig w:usb0="00000001" w:usb1="02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singleLevel"/>
    <w:tmpl w:val="19495CFF"/>
    <w:lvl w:ilvl="0">
      <w:start w:val="1"/>
      <w:numFmt w:val="decimal"/>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4B0DC51"/>
    <w:multiLevelType w:val="singleLevel"/>
    <w:tmpl w:val="74B0DC51"/>
    <w:lvl w:ilvl="0">
      <w:start w:val="6"/>
      <w:numFmt w:val="decimal"/>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E9"/>
    <w:rsid w:val="00482334"/>
    <w:rsid w:val="00820DE9"/>
    <w:rsid w:val="00E06548"/>
    <w:rsid w:val="32B84577"/>
    <w:rsid w:val="792A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286EC0"/>
  <w15:docId w15:val="{4E308FAF-A3D6-495F-ADEB-3FB33438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character" w:styleId="Hyperlink">
    <w:name w:val="Hyperlink"/>
    <w:basedOn w:val="DefaultParagraphFont"/>
    <w:uiPriority w:val="99"/>
    <w:semiHidden/>
    <w:unhideWhenUsed/>
    <w:qFormat/>
    <w:rPr>
      <w:color w:val="0000FF"/>
      <w:u w:val="single"/>
    </w:rPr>
  </w:style>
  <w:style w:type="table" w:customStyle="1" w:styleId="Style11">
    <w:name w:val="_Style 11"/>
    <w:basedOn w:val="TableNormal"/>
    <w:qFormat/>
    <w:pPr>
      <w:spacing w:after="0" w:line="240" w:lineRule="auto"/>
    </w:pPr>
    <w:tblPr/>
  </w:style>
  <w:style w:type="table" w:customStyle="1" w:styleId="Style12">
    <w:name w:val="_Style 12"/>
    <w:basedOn w:val="TableNormal"/>
    <w:qFormat/>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hyperlink" Target="http://www.floridastudents.org"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Marshall, Joy</cp:lastModifiedBy>
  <cp:revision>3</cp:revision>
  <dcterms:created xsi:type="dcterms:W3CDTF">2020-04-27T12:17:00Z</dcterms:created>
  <dcterms:modified xsi:type="dcterms:W3CDTF">2020-04-28T18:14:00Z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